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0987B" w14:textId="559A0A0B" w:rsidR="000A4C4F" w:rsidRPr="000A4C4F" w:rsidRDefault="000A4C4F" w:rsidP="000A4C4F">
      <w:pPr>
        <w:jc w:val="center"/>
        <w:rPr>
          <w:rFonts w:ascii="ＭＳ 明朝" w:eastAsia="ＭＳ 明朝" w:hAnsi="ＭＳ 明朝"/>
          <w:sz w:val="28"/>
          <w:szCs w:val="28"/>
        </w:rPr>
      </w:pPr>
      <w:r w:rsidRPr="000A4C4F">
        <w:rPr>
          <w:rFonts w:ascii="ＭＳ 明朝" w:eastAsia="ＭＳ 明朝" w:hAnsi="ＭＳ 明朝" w:hint="eastAsia"/>
          <w:sz w:val="28"/>
          <w:szCs w:val="28"/>
        </w:rPr>
        <w:t>取引基本契約書</w:t>
      </w:r>
      <w:r w:rsidR="007A5C97">
        <w:rPr>
          <w:rFonts w:ascii="ＭＳ 明朝" w:eastAsia="ＭＳ 明朝" w:hAnsi="ＭＳ 明朝" w:hint="eastAsia"/>
          <w:sz w:val="28"/>
          <w:szCs w:val="28"/>
        </w:rPr>
        <w:t xml:space="preserve">　</w:t>
      </w:r>
    </w:p>
    <w:p w14:paraId="6FC6677E" w14:textId="77777777" w:rsidR="000A4C4F" w:rsidRPr="000A4C4F" w:rsidRDefault="000A4C4F" w:rsidP="000A4C4F">
      <w:pPr>
        <w:rPr>
          <w:rFonts w:ascii="ＭＳ 明朝" w:eastAsia="ＭＳ 明朝" w:hAnsi="ＭＳ 明朝"/>
          <w:szCs w:val="21"/>
        </w:rPr>
      </w:pPr>
    </w:p>
    <w:p w14:paraId="297D518C" w14:textId="4EBDB7F1" w:rsidR="000A4C4F" w:rsidRPr="000A4C4F" w:rsidRDefault="00EE6433" w:rsidP="000A4C4F">
      <w:pPr>
        <w:ind w:firstLineChars="100" w:firstLine="210"/>
        <w:rPr>
          <w:rFonts w:ascii="ＭＳ 明朝" w:eastAsia="ＭＳ 明朝" w:hAnsi="ＭＳ 明朝"/>
          <w:szCs w:val="21"/>
        </w:rPr>
      </w:pPr>
      <w:r w:rsidRPr="00EE6433">
        <w:rPr>
          <w:rFonts w:ascii="ＭＳ 明朝" w:eastAsia="ＭＳ 明朝" w:hAnsi="ＭＳ 明朝" w:hint="eastAsia"/>
          <w:szCs w:val="21"/>
        </w:rPr>
        <w:t>○○株式会社（発注側：以下「甲」という。）と○○株式会社（受注側：以下「乙」という。）とは、</w:t>
      </w:r>
      <w:r w:rsidR="000A4C4F" w:rsidRPr="000A4C4F">
        <w:rPr>
          <w:rFonts w:ascii="ＭＳ 明朝" w:eastAsia="ＭＳ 明朝" w:hAnsi="ＭＳ 明朝" w:hint="eastAsia"/>
          <w:szCs w:val="21"/>
        </w:rPr>
        <w:t>相互利益の尊重の理念に基づき、信義誠実の原則に従って、甲乙間の金型及びこれに付帯する製品の製作、改造ならびに修理に関する取引の基本的な事項について、次のとおり取引基本契約を締結する。</w:t>
      </w:r>
    </w:p>
    <w:p w14:paraId="47AE3C9A" w14:textId="77777777" w:rsidR="000A4C4F" w:rsidRPr="000A4C4F" w:rsidRDefault="000A4C4F" w:rsidP="000A4C4F">
      <w:pPr>
        <w:rPr>
          <w:rFonts w:ascii="ＭＳ 明朝" w:eastAsia="ＭＳ 明朝" w:hAnsi="ＭＳ 明朝"/>
          <w:szCs w:val="21"/>
        </w:rPr>
      </w:pPr>
    </w:p>
    <w:p w14:paraId="0257CA7F" w14:textId="77777777" w:rsidR="000A4C4F" w:rsidRPr="000A4C4F" w:rsidRDefault="000A4C4F" w:rsidP="000A4C4F">
      <w:pPr>
        <w:jc w:val="center"/>
        <w:rPr>
          <w:rFonts w:ascii="ＭＳ 明朝" w:eastAsia="ＭＳ 明朝" w:hAnsi="ＭＳ 明朝"/>
          <w:sz w:val="24"/>
          <w:szCs w:val="24"/>
        </w:rPr>
      </w:pPr>
      <w:r w:rsidRPr="000A4C4F">
        <w:rPr>
          <w:rFonts w:ascii="ＭＳ 明朝" w:eastAsia="ＭＳ 明朝" w:hAnsi="ＭＳ 明朝" w:hint="eastAsia"/>
          <w:sz w:val="24"/>
          <w:szCs w:val="24"/>
        </w:rPr>
        <w:t>第１節</w:t>
      </w:r>
      <w:r w:rsidRPr="000A4C4F">
        <w:rPr>
          <w:rFonts w:ascii="ＭＳ 明朝" w:eastAsia="ＭＳ 明朝" w:hAnsi="ＭＳ 明朝"/>
          <w:sz w:val="24"/>
          <w:szCs w:val="24"/>
        </w:rPr>
        <w:t xml:space="preserve"> 契約の成立</w:t>
      </w:r>
    </w:p>
    <w:p w14:paraId="7D0028D9" w14:textId="77777777" w:rsidR="000A4C4F" w:rsidRPr="000A4C4F" w:rsidRDefault="000A4C4F" w:rsidP="000A4C4F">
      <w:pPr>
        <w:rPr>
          <w:rFonts w:ascii="ＭＳ 明朝" w:eastAsia="ＭＳ 明朝" w:hAnsi="ＭＳ 明朝"/>
          <w:szCs w:val="21"/>
        </w:rPr>
      </w:pPr>
    </w:p>
    <w:p w14:paraId="0A2C0E50"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第１条</w:t>
      </w:r>
      <w:r w:rsidRPr="000A4C4F">
        <w:rPr>
          <w:rFonts w:ascii="ＭＳ 明朝" w:eastAsia="ＭＳ 明朝" w:hAnsi="ＭＳ 明朝"/>
          <w:szCs w:val="21"/>
        </w:rPr>
        <w:t xml:space="preserve"> （基本契約と個別契約）</w:t>
      </w:r>
    </w:p>
    <w:p w14:paraId="572DD8D2" w14:textId="77777777" w:rsidR="000A4C4F" w:rsidRPr="000A4C4F" w:rsidRDefault="000A4C4F" w:rsidP="000A4C4F">
      <w:pPr>
        <w:ind w:firstLineChars="100" w:firstLine="210"/>
        <w:rPr>
          <w:rFonts w:ascii="ＭＳ 明朝" w:eastAsia="ＭＳ 明朝" w:hAnsi="ＭＳ 明朝"/>
          <w:szCs w:val="21"/>
        </w:rPr>
      </w:pPr>
      <w:r w:rsidRPr="000A4C4F">
        <w:rPr>
          <w:rFonts w:ascii="ＭＳ 明朝" w:eastAsia="ＭＳ 明朝" w:hAnsi="ＭＳ 明朝" w:hint="eastAsia"/>
          <w:szCs w:val="21"/>
        </w:rPr>
        <w:t>この基本契約は、甲と乙との間の取引契約に関する基本契約事項を定めたもので、甲乙協議して定める個々の取引契約（以下「個別契約」という。）に対して適用し、甲及び乙は、この基本契約及び個別契約を守らなければならない。</w:t>
      </w:r>
    </w:p>
    <w:p w14:paraId="14E3CE41" w14:textId="77777777" w:rsidR="000A4C4F" w:rsidRPr="000A4C4F" w:rsidRDefault="000A4C4F" w:rsidP="000A4C4F">
      <w:pPr>
        <w:rPr>
          <w:rFonts w:ascii="ＭＳ 明朝" w:eastAsia="ＭＳ 明朝" w:hAnsi="ＭＳ 明朝"/>
          <w:szCs w:val="21"/>
        </w:rPr>
      </w:pPr>
    </w:p>
    <w:p w14:paraId="026C3E8D"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第２条（個別契約の内容）</w:t>
      </w:r>
    </w:p>
    <w:p w14:paraId="0DA85DC6" w14:textId="4F8E09F3"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Pr>
          <w:rFonts w:ascii="ＭＳ 明朝" w:eastAsia="ＭＳ 明朝" w:hAnsi="ＭＳ 明朝" w:hint="eastAsia"/>
          <w:szCs w:val="21"/>
        </w:rPr>
        <w:t xml:space="preserve">　</w:t>
      </w:r>
      <w:r w:rsidRPr="000A4C4F">
        <w:rPr>
          <w:rFonts w:ascii="ＭＳ 明朝" w:eastAsia="ＭＳ 明朝" w:hAnsi="ＭＳ 明朝"/>
          <w:szCs w:val="21"/>
        </w:rPr>
        <w:t>個別契約には、発注月日、品名、仕様、数量、納期、納入場所、検査その他受渡条件、代金の額、決済日、決済方法等を、また、材料及び部品等を支給する場合には、その品名、数量、引渡日、引渡場所、その他の引渡条件、有償、無償の別、有償の場合は、代金の額、</w:t>
      </w:r>
    </w:p>
    <w:p w14:paraId="0F223167"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決済日、決済方法等を定めなければならない。</w:t>
      </w:r>
    </w:p>
    <w:p w14:paraId="2DCDF6F0" w14:textId="56BA6FC0"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Pr>
          <w:rFonts w:ascii="ＭＳ 明朝" w:eastAsia="ＭＳ 明朝" w:hAnsi="ＭＳ 明朝" w:hint="eastAsia"/>
          <w:szCs w:val="21"/>
        </w:rPr>
        <w:t xml:space="preserve">　</w:t>
      </w:r>
      <w:r w:rsidRPr="000A4C4F">
        <w:rPr>
          <w:rFonts w:ascii="ＭＳ 明朝" w:eastAsia="ＭＳ 明朝" w:hAnsi="ＭＳ 明朝"/>
          <w:szCs w:val="21"/>
        </w:rPr>
        <w:t>前項の規定にかかわらず、個別契約の内容の一部を、甲乙協議のうえ、あらかじめ付属協定書等に定めることができる。</w:t>
      </w:r>
    </w:p>
    <w:p w14:paraId="518729B5" w14:textId="77777777" w:rsidR="000A4C4F" w:rsidRPr="000A4C4F" w:rsidRDefault="000A4C4F" w:rsidP="000A4C4F">
      <w:pPr>
        <w:rPr>
          <w:rFonts w:ascii="ＭＳ 明朝" w:eastAsia="ＭＳ 明朝" w:hAnsi="ＭＳ 明朝"/>
          <w:szCs w:val="21"/>
        </w:rPr>
      </w:pPr>
    </w:p>
    <w:p w14:paraId="4957DA66"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第３条（個別契約の成立）</w:t>
      </w:r>
    </w:p>
    <w:p w14:paraId="4A624622" w14:textId="77777777" w:rsidR="000A4C4F" w:rsidRPr="000A4C4F" w:rsidRDefault="000A4C4F" w:rsidP="000A4C4F">
      <w:pPr>
        <w:ind w:firstLineChars="100" w:firstLine="210"/>
        <w:rPr>
          <w:rFonts w:ascii="ＭＳ 明朝" w:eastAsia="ＭＳ 明朝" w:hAnsi="ＭＳ 明朝"/>
          <w:szCs w:val="21"/>
        </w:rPr>
      </w:pPr>
      <w:r w:rsidRPr="000A4C4F">
        <w:rPr>
          <w:rFonts w:ascii="ＭＳ 明朝" w:eastAsia="ＭＳ 明朝" w:hAnsi="ＭＳ 明朝" w:hint="eastAsia"/>
          <w:szCs w:val="21"/>
        </w:rPr>
        <w:t>個別契約は、甲より前条の取引内容を記載した注文書等を乙に交付し、乙がこれを承諾することによって成立する。</w:t>
      </w:r>
    </w:p>
    <w:p w14:paraId="37296057" w14:textId="77777777" w:rsidR="000A4C4F" w:rsidRPr="000A4C4F" w:rsidRDefault="000A4C4F" w:rsidP="000A4C4F">
      <w:pPr>
        <w:rPr>
          <w:rFonts w:ascii="ＭＳ 明朝" w:eastAsia="ＭＳ 明朝" w:hAnsi="ＭＳ 明朝"/>
          <w:szCs w:val="21"/>
        </w:rPr>
      </w:pPr>
    </w:p>
    <w:p w14:paraId="4961C937"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第４条（仕様、図面の確認等）</w:t>
      </w:r>
    </w:p>
    <w:p w14:paraId="47711421" w14:textId="77777777" w:rsidR="000A4C4F" w:rsidRPr="000A4C4F" w:rsidRDefault="000A4C4F" w:rsidP="008A24A4">
      <w:pPr>
        <w:ind w:firstLineChars="100" w:firstLine="210"/>
        <w:rPr>
          <w:rFonts w:ascii="ＭＳ 明朝" w:eastAsia="ＭＳ 明朝" w:hAnsi="ＭＳ 明朝"/>
          <w:szCs w:val="21"/>
        </w:rPr>
      </w:pPr>
      <w:r w:rsidRPr="000A4C4F">
        <w:rPr>
          <w:rFonts w:ascii="ＭＳ 明朝" w:eastAsia="ＭＳ 明朝" w:hAnsi="ＭＳ 明朝" w:hint="eastAsia"/>
          <w:szCs w:val="21"/>
        </w:rPr>
        <w:t>甲又は乙は、相手方から交付された図面、仕様書等又はその他の指示について疑義がある場合は、相手方に申し出るものとし、相手方はこれに対し、書面により指示等を行うものとする。</w:t>
      </w:r>
    </w:p>
    <w:p w14:paraId="581E04F6" w14:textId="77777777" w:rsidR="000A4C4F" w:rsidRPr="000A4C4F" w:rsidRDefault="000A4C4F" w:rsidP="000A4C4F">
      <w:pPr>
        <w:rPr>
          <w:rFonts w:ascii="ＭＳ 明朝" w:eastAsia="ＭＳ 明朝" w:hAnsi="ＭＳ 明朝"/>
          <w:szCs w:val="21"/>
        </w:rPr>
      </w:pPr>
    </w:p>
    <w:p w14:paraId="12B13C71"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第５条（個別契約の変更）</w:t>
      </w:r>
    </w:p>
    <w:p w14:paraId="3468842F" w14:textId="4C1799ED"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szCs w:val="21"/>
        </w:rPr>
        <w:t>個別契約の内容を変更する必要が生じた場合は、甲乙協議のうえ変更するものとする。この場合、既存の注文書、注文請書等を改訂し、又は新たにこれらの書面を作成し、差し替えるものとする。ただし、当該取引が下請代金支払遅延等防止法に規定する取引に該当する</w:t>
      </w:r>
      <w:r w:rsidR="004759F4">
        <w:rPr>
          <w:rFonts w:ascii="ＭＳ 明朝" w:eastAsia="ＭＳ 明朝" w:hAnsi="ＭＳ 明朝" w:hint="eastAsia"/>
          <w:szCs w:val="21"/>
        </w:rPr>
        <w:t xml:space="preserve">　　　　　　　　</w:t>
      </w:r>
      <w:r w:rsidRPr="000A4C4F">
        <w:rPr>
          <w:rFonts w:ascii="ＭＳ 明朝" w:eastAsia="ＭＳ 明朝" w:hAnsi="ＭＳ 明朝"/>
          <w:szCs w:val="21"/>
        </w:rPr>
        <w:lastRenderedPageBreak/>
        <w:t>場合は、この限りでない。</w:t>
      </w:r>
    </w:p>
    <w:p w14:paraId="28A3BD57" w14:textId="7AF9A76B"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8A24A4">
        <w:rPr>
          <w:rFonts w:ascii="ＭＳ 明朝" w:eastAsia="ＭＳ 明朝" w:hAnsi="ＭＳ 明朝" w:hint="eastAsia"/>
          <w:szCs w:val="21"/>
        </w:rPr>
        <w:t xml:space="preserve">　</w:t>
      </w:r>
      <w:r w:rsidRPr="000A4C4F">
        <w:rPr>
          <w:rFonts w:ascii="ＭＳ 明朝" w:eastAsia="ＭＳ 明朝" w:hAnsi="ＭＳ 明朝"/>
          <w:szCs w:val="21"/>
        </w:rPr>
        <w:t>前項の変更に伴い損害が生じた場合の負担等は、甲乙協議の上定める。</w:t>
      </w:r>
    </w:p>
    <w:p w14:paraId="2CA38A46" w14:textId="77777777" w:rsidR="000A4C4F" w:rsidRPr="008A24A4" w:rsidRDefault="000A4C4F" w:rsidP="000A4C4F">
      <w:pPr>
        <w:rPr>
          <w:rFonts w:ascii="ＭＳ 明朝" w:eastAsia="ＭＳ 明朝" w:hAnsi="ＭＳ 明朝"/>
          <w:szCs w:val="21"/>
        </w:rPr>
      </w:pPr>
    </w:p>
    <w:p w14:paraId="18FC66D7" w14:textId="77777777" w:rsidR="000A4C4F" w:rsidRPr="008A24A4" w:rsidRDefault="000A4C4F" w:rsidP="008A24A4">
      <w:pPr>
        <w:jc w:val="center"/>
        <w:rPr>
          <w:rFonts w:ascii="ＭＳ 明朝" w:eastAsia="ＭＳ 明朝" w:hAnsi="ＭＳ 明朝"/>
          <w:sz w:val="24"/>
          <w:szCs w:val="24"/>
        </w:rPr>
      </w:pPr>
      <w:r w:rsidRPr="008A24A4">
        <w:rPr>
          <w:rFonts w:ascii="ＭＳ 明朝" w:eastAsia="ＭＳ 明朝" w:hAnsi="ＭＳ 明朝" w:hint="eastAsia"/>
          <w:sz w:val="24"/>
          <w:szCs w:val="24"/>
        </w:rPr>
        <w:t>第２節</w:t>
      </w:r>
      <w:r w:rsidRPr="008A24A4">
        <w:rPr>
          <w:rFonts w:ascii="ＭＳ 明朝" w:eastAsia="ＭＳ 明朝" w:hAnsi="ＭＳ 明朝"/>
          <w:sz w:val="24"/>
          <w:szCs w:val="24"/>
        </w:rPr>
        <w:t xml:space="preserve"> 価格</w:t>
      </w:r>
    </w:p>
    <w:p w14:paraId="2601FD8E" w14:textId="77777777" w:rsidR="000A4C4F" w:rsidRPr="000A4C4F" w:rsidRDefault="000A4C4F" w:rsidP="000A4C4F">
      <w:pPr>
        <w:rPr>
          <w:rFonts w:ascii="ＭＳ 明朝" w:eastAsia="ＭＳ 明朝" w:hAnsi="ＭＳ 明朝"/>
          <w:szCs w:val="21"/>
        </w:rPr>
      </w:pPr>
    </w:p>
    <w:p w14:paraId="3568F3F3"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第６条（目的物の価格）</w:t>
      </w:r>
    </w:p>
    <w:p w14:paraId="16637012" w14:textId="1BD49A43"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szCs w:val="21"/>
        </w:rPr>
        <w:t>甲及び乙は、設計仕様、金型製作仕様、品質、納期、納入方法、支払方法、材料費、労務費、諸経費、検査方法、市場の動向などの諸要素を考慮した合理的な算定方式に基づき、見積書等により協議の上、目的物の価格を定めるものとする。</w:t>
      </w:r>
    </w:p>
    <w:p w14:paraId="7FCF1E41" w14:textId="09C2439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8A24A4">
        <w:rPr>
          <w:rFonts w:ascii="ＭＳ 明朝" w:eastAsia="ＭＳ 明朝" w:hAnsi="ＭＳ 明朝" w:hint="eastAsia"/>
          <w:szCs w:val="21"/>
        </w:rPr>
        <w:t xml:space="preserve">　</w:t>
      </w:r>
      <w:r w:rsidRPr="000A4C4F">
        <w:rPr>
          <w:rFonts w:ascii="ＭＳ 明朝" w:eastAsia="ＭＳ 明朝" w:hAnsi="ＭＳ 明朝"/>
          <w:szCs w:val="21"/>
        </w:rPr>
        <w:t>個別契約成立後、価格決定の基礎となった条件が変更される場合は、価格について再協議するものとする。</w:t>
      </w:r>
    </w:p>
    <w:p w14:paraId="47C89AE6" w14:textId="77777777" w:rsidR="000A4C4F" w:rsidRPr="008A24A4" w:rsidRDefault="000A4C4F" w:rsidP="000A4C4F">
      <w:pPr>
        <w:rPr>
          <w:rFonts w:ascii="ＭＳ 明朝" w:eastAsia="ＭＳ 明朝" w:hAnsi="ＭＳ 明朝"/>
          <w:szCs w:val="21"/>
        </w:rPr>
      </w:pPr>
    </w:p>
    <w:p w14:paraId="75EB49FC" w14:textId="77777777" w:rsidR="000A4C4F" w:rsidRPr="008A24A4" w:rsidRDefault="000A4C4F" w:rsidP="008A24A4">
      <w:pPr>
        <w:jc w:val="center"/>
        <w:rPr>
          <w:rFonts w:ascii="ＭＳ 明朝" w:eastAsia="ＭＳ 明朝" w:hAnsi="ＭＳ 明朝"/>
          <w:sz w:val="24"/>
          <w:szCs w:val="24"/>
        </w:rPr>
      </w:pPr>
      <w:r w:rsidRPr="008A24A4">
        <w:rPr>
          <w:rFonts w:ascii="ＭＳ 明朝" w:eastAsia="ＭＳ 明朝" w:hAnsi="ＭＳ 明朝" w:hint="eastAsia"/>
          <w:sz w:val="24"/>
          <w:szCs w:val="24"/>
        </w:rPr>
        <w:t>第３節</w:t>
      </w:r>
      <w:r w:rsidRPr="008A24A4">
        <w:rPr>
          <w:rFonts w:ascii="ＭＳ 明朝" w:eastAsia="ＭＳ 明朝" w:hAnsi="ＭＳ 明朝"/>
          <w:sz w:val="24"/>
          <w:szCs w:val="24"/>
        </w:rPr>
        <w:t xml:space="preserve"> 納入</w:t>
      </w:r>
    </w:p>
    <w:p w14:paraId="5E823FFB" w14:textId="77777777" w:rsidR="000A4C4F" w:rsidRPr="000A4C4F" w:rsidRDefault="000A4C4F" w:rsidP="000A4C4F">
      <w:pPr>
        <w:rPr>
          <w:rFonts w:ascii="ＭＳ 明朝" w:eastAsia="ＭＳ 明朝" w:hAnsi="ＭＳ 明朝"/>
          <w:szCs w:val="21"/>
        </w:rPr>
      </w:pPr>
    </w:p>
    <w:p w14:paraId="45DD6EB4"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第７条（納期）</w:t>
      </w:r>
    </w:p>
    <w:p w14:paraId="5AECC628" w14:textId="77777777" w:rsidR="000A4C4F" w:rsidRPr="000A4C4F" w:rsidRDefault="000A4C4F" w:rsidP="008A24A4">
      <w:pPr>
        <w:ind w:firstLineChars="100" w:firstLine="210"/>
        <w:rPr>
          <w:rFonts w:ascii="ＭＳ 明朝" w:eastAsia="ＭＳ 明朝" w:hAnsi="ＭＳ 明朝"/>
          <w:szCs w:val="21"/>
        </w:rPr>
      </w:pPr>
      <w:r w:rsidRPr="000A4C4F">
        <w:rPr>
          <w:rFonts w:ascii="ＭＳ 明朝" w:eastAsia="ＭＳ 明朝" w:hAnsi="ＭＳ 明朝" w:hint="eastAsia"/>
          <w:szCs w:val="21"/>
        </w:rPr>
        <w:t>納期とは、乙が目的物を甲の指定する場所に納入する期日をいい、個別契約ごとに甲乙協議して定める。</w:t>
      </w:r>
    </w:p>
    <w:p w14:paraId="487AD368" w14:textId="77777777" w:rsidR="000A4C4F" w:rsidRPr="000A4C4F" w:rsidRDefault="000A4C4F" w:rsidP="000A4C4F">
      <w:pPr>
        <w:rPr>
          <w:rFonts w:ascii="ＭＳ 明朝" w:eastAsia="ＭＳ 明朝" w:hAnsi="ＭＳ 明朝"/>
          <w:szCs w:val="21"/>
        </w:rPr>
      </w:pPr>
    </w:p>
    <w:p w14:paraId="2B0D25AF"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第８条</w:t>
      </w:r>
      <w:r w:rsidRPr="000A4C4F">
        <w:rPr>
          <w:rFonts w:ascii="ＭＳ 明朝" w:eastAsia="ＭＳ 明朝" w:hAnsi="ＭＳ 明朝"/>
          <w:szCs w:val="21"/>
        </w:rPr>
        <w:t xml:space="preserve"> （納期変更）</w:t>
      </w:r>
    </w:p>
    <w:p w14:paraId="326B6971" w14:textId="054452AC"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szCs w:val="21"/>
        </w:rPr>
        <w:t>乙は、納期前に目的物を納入しようとするときは、あらかじめ甲の承諾を得なければならない。</w:t>
      </w:r>
    </w:p>
    <w:p w14:paraId="5DB8D6BC" w14:textId="6EBD6CA2"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8A24A4">
        <w:rPr>
          <w:rFonts w:ascii="ＭＳ 明朝" w:eastAsia="ＭＳ 明朝" w:hAnsi="ＭＳ 明朝" w:hint="eastAsia"/>
          <w:szCs w:val="21"/>
        </w:rPr>
        <w:t xml:space="preserve">　</w:t>
      </w:r>
      <w:r w:rsidRPr="000A4C4F">
        <w:rPr>
          <w:rFonts w:ascii="ＭＳ 明朝" w:eastAsia="ＭＳ 明朝" w:hAnsi="ＭＳ 明朝"/>
          <w:szCs w:val="21"/>
        </w:rPr>
        <w:t>乙は、納期に目的物を納入できないと認めたときは、事前に速やかにその理由及び納入予定等を甲に申し出て、甲の指示を受けなければならない。</w:t>
      </w:r>
    </w:p>
    <w:p w14:paraId="1712DD77" w14:textId="5C88C536"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３</w:t>
      </w:r>
      <w:r w:rsidR="008A24A4">
        <w:rPr>
          <w:rFonts w:ascii="ＭＳ 明朝" w:eastAsia="ＭＳ 明朝" w:hAnsi="ＭＳ 明朝" w:hint="eastAsia"/>
          <w:szCs w:val="21"/>
        </w:rPr>
        <w:t xml:space="preserve">　</w:t>
      </w:r>
      <w:r w:rsidRPr="000A4C4F">
        <w:rPr>
          <w:rFonts w:ascii="ＭＳ 明朝" w:eastAsia="ＭＳ 明朝" w:hAnsi="ＭＳ 明朝"/>
          <w:szCs w:val="21"/>
        </w:rPr>
        <w:t>個別契約成立後、甲の理由による設計変更や設計不備等による納期の変更は、乙と協議の上で決定する。この場合、甲は納期の適正化に配慮するものとする。</w:t>
      </w:r>
    </w:p>
    <w:p w14:paraId="49C6D8AD" w14:textId="77777777" w:rsidR="000A4C4F" w:rsidRPr="000A4C4F" w:rsidRDefault="000A4C4F" w:rsidP="000A4C4F">
      <w:pPr>
        <w:rPr>
          <w:rFonts w:ascii="ＭＳ 明朝" w:eastAsia="ＭＳ 明朝" w:hAnsi="ＭＳ 明朝"/>
          <w:szCs w:val="21"/>
        </w:rPr>
      </w:pPr>
    </w:p>
    <w:p w14:paraId="6C733265"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第９条（受領・検査及び引渡し）</w:t>
      </w:r>
    </w:p>
    <w:p w14:paraId="1A614CD2"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Pr="000A4C4F">
        <w:rPr>
          <w:rFonts w:ascii="ＭＳ 明朝" w:eastAsia="ＭＳ 明朝" w:hAnsi="ＭＳ 明朝"/>
          <w:szCs w:val="21"/>
        </w:rPr>
        <w:t xml:space="preserve"> 甲は、乙から目的物の納入があったときはこれを受領し、この時点で検査の有無にかかわらず目的物の引渡しがあったものとする。甲は、受領を証する書面を乙に交付し、かつ、あらかじめ定めた検査方法及び検査基準により、すみやかに検査しなければならない。</w:t>
      </w:r>
    </w:p>
    <w:p w14:paraId="21CCDF25" w14:textId="68513672"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8A24A4">
        <w:rPr>
          <w:rFonts w:ascii="ＭＳ 明朝" w:eastAsia="ＭＳ 明朝" w:hAnsi="ＭＳ 明朝" w:hint="eastAsia"/>
          <w:szCs w:val="21"/>
        </w:rPr>
        <w:t xml:space="preserve">　</w:t>
      </w:r>
      <w:r w:rsidRPr="000A4C4F">
        <w:rPr>
          <w:rFonts w:ascii="ＭＳ 明朝" w:eastAsia="ＭＳ 明朝" w:hAnsi="ＭＳ 明朝"/>
          <w:szCs w:val="21"/>
        </w:rPr>
        <w:t>前項に定める検査の結果、目的物が契約内容に適合したときは、甲はその旨を証する書面を乙に交付する。</w:t>
      </w:r>
    </w:p>
    <w:p w14:paraId="4B995386" w14:textId="2D3BE72C"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３</w:t>
      </w:r>
      <w:r w:rsidR="008A24A4">
        <w:rPr>
          <w:rFonts w:ascii="ＭＳ 明朝" w:eastAsia="ＭＳ 明朝" w:hAnsi="ＭＳ 明朝" w:hint="eastAsia"/>
          <w:szCs w:val="21"/>
        </w:rPr>
        <w:t xml:space="preserve">　</w:t>
      </w:r>
      <w:r w:rsidRPr="000A4C4F">
        <w:rPr>
          <w:rFonts w:ascii="ＭＳ 明朝" w:eastAsia="ＭＳ 明朝" w:hAnsi="ＭＳ 明朝"/>
          <w:szCs w:val="21"/>
        </w:rPr>
        <w:t>甲は、第１項に定める検査の結果、製品の種類、品質、数量に関して契約の内容に適合しないもの（以下「契約不適合」という。）があるときは、直ちに乙にその内容・理由を証する書面を交付して通知するもとのし、かかる通知がない場合、乙は契約不適合について何らの責任も負わないものとする</w:t>
      </w:r>
    </w:p>
    <w:p w14:paraId="56CC01B1" w14:textId="08C6D5E1"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lastRenderedPageBreak/>
        <w:t>第１０条</w:t>
      </w:r>
      <w:r w:rsidRPr="000A4C4F">
        <w:rPr>
          <w:rFonts w:ascii="ＭＳ 明朝" w:eastAsia="ＭＳ 明朝" w:hAnsi="ＭＳ 明朝"/>
          <w:szCs w:val="21"/>
        </w:rPr>
        <w:t xml:space="preserve"> （</w:t>
      </w:r>
      <w:r w:rsidR="001773BF" w:rsidRPr="001773BF">
        <w:rPr>
          <w:rFonts w:ascii="ＭＳ 明朝" w:eastAsia="ＭＳ 明朝" w:hAnsi="ＭＳ 明朝" w:hint="eastAsia"/>
          <w:szCs w:val="21"/>
        </w:rPr>
        <w:t>履行追完後の検査</w:t>
      </w:r>
      <w:r w:rsidRPr="000A4C4F">
        <w:rPr>
          <w:rFonts w:ascii="ＭＳ 明朝" w:eastAsia="ＭＳ 明朝" w:hAnsi="ＭＳ 明朝"/>
          <w:szCs w:val="21"/>
        </w:rPr>
        <w:t>）</w:t>
      </w:r>
    </w:p>
    <w:p w14:paraId="6B69BCD6" w14:textId="77777777" w:rsidR="000A4C4F" w:rsidRPr="000A4C4F" w:rsidRDefault="000A4C4F" w:rsidP="008A24A4">
      <w:pPr>
        <w:ind w:firstLineChars="100" w:firstLine="210"/>
        <w:rPr>
          <w:rFonts w:ascii="ＭＳ 明朝" w:eastAsia="ＭＳ 明朝" w:hAnsi="ＭＳ 明朝"/>
          <w:szCs w:val="21"/>
        </w:rPr>
      </w:pPr>
      <w:r w:rsidRPr="000A4C4F">
        <w:rPr>
          <w:rFonts w:ascii="ＭＳ 明朝" w:eastAsia="ＭＳ 明朝" w:hAnsi="ＭＳ 明朝" w:hint="eastAsia"/>
          <w:szCs w:val="21"/>
        </w:rPr>
        <w:t>前条第３項の契約不適合がある場合の第１３条第１項の履行の追完後の検査については、前条による。</w:t>
      </w:r>
    </w:p>
    <w:p w14:paraId="553FFABA" w14:textId="77777777" w:rsidR="000A4C4F" w:rsidRPr="000A4C4F" w:rsidRDefault="000A4C4F" w:rsidP="000A4C4F">
      <w:pPr>
        <w:rPr>
          <w:rFonts w:ascii="ＭＳ 明朝" w:eastAsia="ＭＳ 明朝" w:hAnsi="ＭＳ 明朝"/>
          <w:szCs w:val="21"/>
        </w:rPr>
      </w:pPr>
    </w:p>
    <w:p w14:paraId="12828C3D"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第１１条（所有権の移転・危険負担）</w:t>
      </w:r>
    </w:p>
    <w:p w14:paraId="354AAB65" w14:textId="11059AC4"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szCs w:val="21"/>
        </w:rPr>
        <w:t>目的物の所有権は、目的物代金の完済時に乙から甲に移転する。</w:t>
      </w:r>
    </w:p>
    <w:p w14:paraId="0C9E141E" w14:textId="1F360D3F"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8A24A4">
        <w:rPr>
          <w:rFonts w:ascii="ＭＳ 明朝" w:eastAsia="ＭＳ 明朝" w:hAnsi="ＭＳ 明朝" w:hint="eastAsia"/>
          <w:szCs w:val="21"/>
        </w:rPr>
        <w:t xml:space="preserve">　</w:t>
      </w:r>
      <w:r w:rsidRPr="000A4C4F">
        <w:rPr>
          <w:rFonts w:ascii="ＭＳ 明朝" w:eastAsia="ＭＳ 明朝" w:hAnsi="ＭＳ 明朝"/>
          <w:szCs w:val="21"/>
        </w:rPr>
        <w:t>目的物の危険負担は、目的物が第９条の引渡しにより、乙から甲に移転する。</w:t>
      </w:r>
    </w:p>
    <w:p w14:paraId="27766EE2" w14:textId="77777777" w:rsidR="000A4C4F" w:rsidRPr="008A24A4" w:rsidRDefault="000A4C4F" w:rsidP="000A4C4F">
      <w:pPr>
        <w:rPr>
          <w:rFonts w:ascii="ＭＳ 明朝" w:eastAsia="ＭＳ 明朝" w:hAnsi="ＭＳ 明朝"/>
          <w:szCs w:val="21"/>
        </w:rPr>
      </w:pPr>
    </w:p>
    <w:p w14:paraId="05889F7C" w14:textId="77777777" w:rsidR="000A4C4F" w:rsidRPr="008A24A4" w:rsidRDefault="000A4C4F" w:rsidP="008A24A4">
      <w:pPr>
        <w:jc w:val="center"/>
        <w:rPr>
          <w:rFonts w:ascii="ＭＳ 明朝" w:eastAsia="ＭＳ 明朝" w:hAnsi="ＭＳ 明朝"/>
          <w:sz w:val="24"/>
          <w:szCs w:val="24"/>
        </w:rPr>
      </w:pPr>
      <w:r w:rsidRPr="008A24A4">
        <w:rPr>
          <w:rFonts w:ascii="ＭＳ 明朝" w:eastAsia="ＭＳ 明朝" w:hAnsi="ＭＳ 明朝" w:hint="eastAsia"/>
          <w:sz w:val="24"/>
          <w:szCs w:val="24"/>
        </w:rPr>
        <w:t>第４節</w:t>
      </w:r>
      <w:r w:rsidRPr="008A24A4">
        <w:rPr>
          <w:rFonts w:ascii="ＭＳ 明朝" w:eastAsia="ＭＳ 明朝" w:hAnsi="ＭＳ 明朝"/>
          <w:sz w:val="24"/>
          <w:szCs w:val="24"/>
        </w:rPr>
        <w:t xml:space="preserve"> 支払</w:t>
      </w:r>
    </w:p>
    <w:p w14:paraId="6F493732" w14:textId="77777777" w:rsidR="000A4C4F" w:rsidRPr="000A4C4F" w:rsidRDefault="000A4C4F" w:rsidP="000A4C4F">
      <w:pPr>
        <w:rPr>
          <w:rFonts w:ascii="ＭＳ 明朝" w:eastAsia="ＭＳ 明朝" w:hAnsi="ＭＳ 明朝"/>
          <w:szCs w:val="21"/>
        </w:rPr>
      </w:pPr>
    </w:p>
    <w:p w14:paraId="66D7722C"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第１２条（代金の支払）</w:t>
      </w:r>
    </w:p>
    <w:p w14:paraId="7243E94F" w14:textId="518DC020"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szCs w:val="21"/>
        </w:rPr>
        <w:t>甲及び乙は、個別契約ごとに協議の上、原則として次のとおり目的物の代金（消費税を含む）を３回に分けてその支払期日を定めた上、各代金額を乙の指定する銀行口座に振込送金の方法により支払うものとする。この場合、支払完了日は第９条第１項の目的物の受領の日から起算して６０日を超えてはならないものとする。</w:t>
      </w:r>
    </w:p>
    <w:p w14:paraId="325A680C" w14:textId="0158B225"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①</w:t>
      </w:r>
      <w:r w:rsidR="008A24A4">
        <w:rPr>
          <w:rFonts w:ascii="ＭＳ 明朝" w:eastAsia="ＭＳ 明朝" w:hAnsi="ＭＳ 明朝" w:hint="eastAsia"/>
          <w:szCs w:val="21"/>
        </w:rPr>
        <w:t xml:space="preserve">　</w:t>
      </w:r>
      <w:r w:rsidRPr="000A4C4F">
        <w:rPr>
          <w:rFonts w:ascii="ＭＳ 明朝" w:eastAsia="ＭＳ 明朝" w:hAnsi="ＭＳ 明朝"/>
          <w:szCs w:val="21"/>
        </w:rPr>
        <w:t>個別契約成立時 目的物代金の ３分の１相当額</w:t>
      </w:r>
    </w:p>
    <w:p w14:paraId="51566103" w14:textId="7BE4AA21" w:rsidR="000A4C4F" w:rsidRPr="000A4C4F" w:rsidRDefault="000A4C4F" w:rsidP="008A24A4">
      <w:pPr>
        <w:ind w:firstLineChars="300" w:firstLine="630"/>
        <w:rPr>
          <w:rFonts w:ascii="ＭＳ 明朝" w:eastAsia="ＭＳ 明朝" w:hAnsi="ＭＳ 明朝"/>
          <w:szCs w:val="21"/>
        </w:rPr>
      </w:pPr>
      <w:r w:rsidRPr="000A4C4F">
        <w:rPr>
          <w:rFonts w:ascii="ＭＳ 明朝" w:eastAsia="ＭＳ 明朝" w:hAnsi="ＭＳ 明朝" w:hint="eastAsia"/>
          <w:szCs w:val="21"/>
        </w:rPr>
        <w:t>②</w:t>
      </w:r>
      <w:r w:rsidR="008A24A4">
        <w:rPr>
          <w:rFonts w:ascii="ＭＳ 明朝" w:eastAsia="ＭＳ 明朝" w:hAnsi="ＭＳ 明朝" w:hint="eastAsia"/>
          <w:szCs w:val="21"/>
        </w:rPr>
        <w:t xml:space="preserve">　</w:t>
      </w:r>
      <w:r w:rsidRPr="000A4C4F">
        <w:rPr>
          <w:rFonts w:ascii="ＭＳ 明朝" w:eastAsia="ＭＳ 明朝" w:hAnsi="ＭＳ 明朝"/>
          <w:szCs w:val="21"/>
        </w:rPr>
        <w:t>第1次トライアル時 目的物代金の ３分の１相当額</w:t>
      </w:r>
    </w:p>
    <w:p w14:paraId="79D482F5" w14:textId="094B6512" w:rsidR="000A4C4F" w:rsidRPr="000A4C4F" w:rsidRDefault="000A4C4F" w:rsidP="008A24A4">
      <w:pPr>
        <w:ind w:firstLineChars="300" w:firstLine="630"/>
        <w:rPr>
          <w:rFonts w:ascii="ＭＳ 明朝" w:eastAsia="ＭＳ 明朝" w:hAnsi="ＭＳ 明朝"/>
          <w:szCs w:val="21"/>
        </w:rPr>
      </w:pPr>
      <w:r w:rsidRPr="000A4C4F">
        <w:rPr>
          <w:rFonts w:ascii="ＭＳ 明朝" w:eastAsia="ＭＳ 明朝" w:hAnsi="ＭＳ 明朝" w:hint="eastAsia"/>
          <w:szCs w:val="21"/>
        </w:rPr>
        <w:t>③</w:t>
      </w:r>
      <w:r w:rsidR="008A24A4">
        <w:rPr>
          <w:rFonts w:ascii="ＭＳ 明朝" w:eastAsia="ＭＳ 明朝" w:hAnsi="ＭＳ 明朝" w:hint="eastAsia"/>
          <w:szCs w:val="21"/>
        </w:rPr>
        <w:t xml:space="preserve">　</w:t>
      </w:r>
      <w:r w:rsidRPr="000A4C4F">
        <w:rPr>
          <w:rFonts w:ascii="ＭＳ 明朝" w:eastAsia="ＭＳ 明朝" w:hAnsi="ＭＳ 明朝"/>
          <w:szCs w:val="21"/>
        </w:rPr>
        <w:t>目的物引渡し完了時 目的物代金の　残額</w:t>
      </w:r>
    </w:p>
    <w:p w14:paraId="68B0ED28" w14:textId="099565BE"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8A24A4">
        <w:rPr>
          <w:rFonts w:ascii="ＭＳ 明朝" w:eastAsia="ＭＳ 明朝" w:hAnsi="ＭＳ 明朝" w:hint="eastAsia"/>
          <w:szCs w:val="21"/>
        </w:rPr>
        <w:t xml:space="preserve">　</w:t>
      </w:r>
      <w:r w:rsidRPr="000A4C4F">
        <w:rPr>
          <w:rFonts w:ascii="ＭＳ 明朝" w:eastAsia="ＭＳ 明朝" w:hAnsi="ＭＳ 明朝"/>
          <w:szCs w:val="21"/>
        </w:rPr>
        <w:t>甲が乙に対する有償支給材の代金を相殺するにあたっては、既に納入された目的物に相当する支給材の代金に限り、目的物の代金の支払期日に相殺することができる。</w:t>
      </w:r>
    </w:p>
    <w:p w14:paraId="668716FB" w14:textId="77777777" w:rsidR="000A4C4F" w:rsidRPr="008A24A4" w:rsidRDefault="000A4C4F" w:rsidP="000A4C4F">
      <w:pPr>
        <w:rPr>
          <w:rFonts w:ascii="ＭＳ 明朝" w:eastAsia="ＭＳ 明朝" w:hAnsi="ＭＳ 明朝"/>
          <w:szCs w:val="21"/>
        </w:rPr>
      </w:pPr>
    </w:p>
    <w:p w14:paraId="67899A43" w14:textId="77777777" w:rsidR="000A4C4F" w:rsidRPr="008A24A4" w:rsidRDefault="000A4C4F" w:rsidP="008A24A4">
      <w:pPr>
        <w:jc w:val="center"/>
        <w:rPr>
          <w:rFonts w:ascii="ＭＳ 明朝" w:eastAsia="ＭＳ 明朝" w:hAnsi="ＭＳ 明朝"/>
          <w:sz w:val="24"/>
          <w:szCs w:val="24"/>
        </w:rPr>
      </w:pPr>
      <w:r w:rsidRPr="008A24A4">
        <w:rPr>
          <w:rFonts w:ascii="ＭＳ 明朝" w:eastAsia="ＭＳ 明朝" w:hAnsi="ＭＳ 明朝" w:hint="eastAsia"/>
          <w:sz w:val="24"/>
          <w:szCs w:val="24"/>
        </w:rPr>
        <w:t>第５節</w:t>
      </w:r>
      <w:r w:rsidRPr="008A24A4">
        <w:rPr>
          <w:rFonts w:ascii="ＭＳ 明朝" w:eastAsia="ＭＳ 明朝" w:hAnsi="ＭＳ 明朝"/>
          <w:sz w:val="24"/>
          <w:szCs w:val="24"/>
        </w:rPr>
        <w:t xml:space="preserve"> 一般事項</w:t>
      </w:r>
    </w:p>
    <w:p w14:paraId="24EFD894" w14:textId="77777777" w:rsidR="000A4C4F" w:rsidRPr="000A4C4F" w:rsidRDefault="000A4C4F" w:rsidP="000A4C4F">
      <w:pPr>
        <w:rPr>
          <w:rFonts w:ascii="ＭＳ 明朝" w:eastAsia="ＭＳ 明朝" w:hAnsi="ＭＳ 明朝"/>
          <w:szCs w:val="21"/>
        </w:rPr>
      </w:pPr>
    </w:p>
    <w:p w14:paraId="2054703F"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第１３条</w:t>
      </w:r>
      <w:r w:rsidRPr="000A4C4F">
        <w:rPr>
          <w:rFonts w:ascii="ＭＳ 明朝" w:eastAsia="ＭＳ 明朝" w:hAnsi="ＭＳ 明朝"/>
          <w:szCs w:val="21"/>
        </w:rPr>
        <w:t xml:space="preserve"> （契約不適合責任）</w:t>
      </w:r>
    </w:p>
    <w:p w14:paraId="6262E97E" w14:textId="16C33701"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hint="eastAsia"/>
          <w:szCs w:val="21"/>
        </w:rPr>
        <w:t>乙は、甲から第９条第３項の通知を受けたときは、甲の指示に従い、本製品の修理、代品の納品又は不足分の納品を行うものとする。ただし、乙は、甲に不相当な負担を課するものでないときは、甲が請求した方法と異なる方法による履行の追完をすることができる。</w:t>
      </w:r>
    </w:p>
    <w:p w14:paraId="07A460FE"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　前項の履行の追完が社会通念に照らして不能である場合には、甲は乙に対して契約不適合の程度に応じて、代金の減額を求めることができる。</w:t>
      </w:r>
    </w:p>
    <w:p w14:paraId="4829980F"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３　前二項の契約不適合が甲の責めに帰すべき事由によるものであるときはこの限りではない。</w:t>
      </w:r>
    </w:p>
    <w:p w14:paraId="7EBB6298"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４　目的物に第９条第１項の定める検査では直ちに発見できない契約不適合があり、甲が、受領後６か月以内に乙に対しその旨を書面をもって通知したときも、前三項の規定による。ただし、数量不足の場合はこの限りではない。</w:t>
      </w:r>
    </w:p>
    <w:p w14:paraId="75C257AD" w14:textId="77777777" w:rsidR="000A4C4F" w:rsidRDefault="000A4C4F" w:rsidP="000A4C4F">
      <w:pPr>
        <w:rPr>
          <w:rFonts w:ascii="ＭＳ 明朝" w:eastAsia="ＭＳ 明朝" w:hAnsi="ＭＳ 明朝"/>
          <w:szCs w:val="21"/>
        </w:rPr>
      </w:pPr>
    </w:p>
    <w:p w14:paraId="66821A6F" w14:textId="77777777" w:rsidR="0063447D" w:rsidRPr="000A4C4F" w:rsidRDefault="0063447D" w:rsidP="000A4C4F">
      <w:pPr>
        <w:rPr>
          <w:rFonts w:ascii="ＭＳ 明朝" w:eastAsia="ＭＳ 明朝" w:hAnsi="ＭＳ 明朝"/>
          <w:szCs w:val="21"/>
        </w:rPr>
      </w:pPr>
    </w:p>
    <w:p w14:paraId="3BAA8ECB"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lastRenderedPageBreak/>
        <w:t>第１４条</w:t>
      </w:r>
      <w:r w:rsidRPr="000A4C4F">
        <w:rPr>
          <w:rFonts w:ascii="ＭＳ 明朝" w:eastAsia="ＭＳ 明朝" w:hAnsi="ＭＳ 明朝"/>
          <w:szCs w:val="21"/>
        </w:rPr>
        <w:t xml:space="preserve"> （秘密保持）</w:t>
      </w:r>
    </w:p>
    <w:p w14:paraId="1934E0D5" w14:textId="77777777" w:rsidR="000A4C4F" w:rsidRPr="000A4C4F" w:rsidRDefault="000A4C4F" w:rsidP="008A24A4">
      <w:pPr>
        <w:ind w:firstLineChars="100" w:firstLine="210"/>
        <w:rPr>
          <w:rFonts w:ascii="ＭＳ 明朝" w:eastAsia="ＭＳ 明朝" w:hAnsi="ＭＳ 明朝"/>
          <w:szCs w:val="21"/>
        </w:rPr>
      </w:pPr>
      <w:r w:rsidRPr="000A4C4F">
        <w:rPr>
          <w:rFonts w:ascii="ＭＳ 明朝" w:eastAsia="ＭＳ 明朝" w:hAnsi="ＭＳ 明朝" w:hint="eastAsia"/>
          <w:szCs w:val="21"/>
        </w:rPr>
        <w:t>甲及び乙は、基本契約及び個別契約により知り得た相手方の業務上の秘密及び技術上の秘密を相手方の承諾を得ない限り、第三者に漏洩してはならない。但し、次の場合は、この限りはない。</w:t>
      </w:r>
    </w:p>
    <w:p w14:paraId="1CA2121D" w14:textId="600BA0F9"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①</w:t>
      </w:r>
      <w:r w:rsidR="008A24A4">
        <w:rPr>
          <w:rFonts w:ascii="ＭＳ 明朝" w:eastAsia="ＭＳ 明朝" w:hAnsi="ＭＳ 明朝" w:hint="eastAsia"/>
          <w:szCs w:val="21"/>
        </w:rPr>
        <w:t xml:space="preserve">　</w:t>
      </w:r>
      <w:r w:rsidRPr="000A4C4F">
        <w:rPr>
          <w:rFonts w:ascii="ＭＳ 明朝" w:eastAsia="ＭＳ 明朝" w:hAnsi="ＭＳ 明朝"/>
          <w:szCs w:val="21"/>
        </w:rPr>
        <w:t>既に相手方が知り得ていたもの</w:t>
      </w:r>
    </w:p>
    <w:p w14:paraId="109DA7FF" w14:textId="4ED65FDF"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②</w:t>
      </w:r>
      <w:r w:rsidR="008A24A4">
        <w:rPr>
          <w:rFonts w:ascii="ＭＳ 明朝" w:eastAsia="ＭＳ 明朝" w:hAnsi="ＭＳ 明朝" w:hint="eastAsia"/>
          <w:szCs w:val="21"/>
        </w:rPr>
        <w:t xml:space="preserve">　</w:t>
      </w:r>
      <w:r w:rsidRPr="000A4C4F">
        <w:rPr>
          <w:rFonts w:ascii="ＭＳ 明朝" w:eastAsia="ＭＳ 明朝" w:hAnsi="ＭＳ 明朝"/>
          <w:szCs w:val="21"/>
        </w:rPr>
        <w:t>既に公知であるもの</w:t>
      </w:r>
    </w:p>
    <w:p w14:paraId="0B42A3BA" w14:textId="67A9C3C8" w:rsidR="000A4C4F" w:rsidRPr="000A4C4F" w:rsidRDefault="000A4C4F" w:rsidP="008A24A4">
      <w:pPr>
        <w:ind w:firstLineChars="300" w:firstLine="630"/>
        <w:rPr>
          <w:rFonts w:ascii="ＭＳ 明朝" w:eastAsia="ＭＳ 明朝" w:hAnsi="ＭＳ 明朝"/>
          <w:szCs w:val="21"/>
        </w:rPr>
      </w:pPr>
      <w:r w:rsidRPr="000A4C4F">
        <w:rPr>
          <w:rFonts w:ascii="ＭＳ 明朝" w:eastAsia="ＭＳ 明朝" w:hAnsi="ＭＳ 明朝" w:hint="eastAsia"/>
          <w:szCs w:val="21"/>
        </w:rPr>
        <w:t>③</w:t>
      </w:r>
      <w:r w:rsidR="008A24A4">
        <w:rPr>
          <w:rFonts w:ascii="ＭＳ 明朝" w:eastAsia="ＭＳ 明朝" w:hAnsi="ＭＳ 明朝" w:hint="eastAsia"/>
          <w:szCs w:val="21"/>
        </w:rPr>
        <w:t xml:space="preserve">　</w:t>
      </w:r>
      <w:r w:rsidRPr="000A4C4F">
        <w:rPr>
          <w:rFonts w:ascii="ＭＳ 明朝" w:eastAsia="ＭＳ 明朝" w:hAnsi="ＭＳ 明朝"/>
          <w:szCs w:val="21"/>
        </w:rPr>
        <w:t>相手方の責によらずに後に公知となったもの</w:t>
      </w:r>
    </w:p>
    <w:p w14:paraId="168FD1FE" w14:textId="77777777" w:rsidR="000A4C4F" w:rsidRPr="008A24A4" w:rsidRDefault="000A4C4F" w:rsidP="000A4C4F">
      <w:pPr>
        <w:rPr>
          <w:rFonts w:ascii="ＭＳ 明朝" w:eastAsia="ＭＳ 明朝" w:hAnsi="ＭＳ 明朝"/>
          <w:szCs w:val="21"/>
        </w:rPr>
      </w:pPr>
    </w:p>
    <w:p w14:paraId="2677B253"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第１５条</w:t>
      </w:r>
      <w:r w:rsidRPr="000A4C4F">
        <w:rPr>
          <w:rFonts w:ascii="ＭＳ 明朝" w:eastAsia="ＭＳ 明朝" w:hAnsi="ＭＳ 明朝"/>
          <w:szCs w:val="21"/>
        </w:rPr>
        <w:t xml:space="preserve"> （図面等の管理）</w:t>
      </w:r>
    </w:p>
    <w:p w14:paraId="5900E4B4" w14:textId="77777777" w:rsidR="000A4C4F" w:rsidRPr="000A4C4F" w:rsidRDefault="000A4C4F" w:rsidP="008A24A4">
      <w:pPr>
        <w:ind w:firstLineChars="100" w:firstLine="210"/>
        <w:rPr>
          <w:rFonts w:ascii="ＭＳ 明朝" w:eastAsia="ＭＳ 明朝" w:hAnsi="ＭＳ 明朝"/>
          <w:szCs w:val="21"/>
        </w:rPr>
      </w:pPr>
      <w:r w:rsidRPr="000A4C4F">
        <w:rPr>
          <w:rFonts w:ascii="ＭＳ 明朝" w:eastAsia="ＭＳ 明朝" w:hAnsi="ＭＳ 明朝" w:hint="eastAsia"/>
          <w:szCs w:val="21"/>
        </w:rPr>
        <w:t>甲又は乙は、相手方が貸与し又は提出した図面、仕様書等の保管管理については、厳重にこれを行うものとし、相手方の承諾がない限り、第三者に譲渡・貸与又は閲覧等をさせてはならない。</w:t>
      </w:r>
    </w:p>
    <w:p w14:paraId="1252C355" w14:textId="77777777" w:rsidR="000A4C4F" w:rsidRPr="000A4C4F" w:rsidRDefault="000A4C4F" w:rsidP="000A4C4F">
      <w:pPr>
        <w:rPr>
          <w:rFonts w:ascii="ＭＳ 明朝" w:eastAsia="ＭＳ 明朝" w:hAnsi="ＭＳ 明朝"/>
          <w:szCs w:val="21"/>
        </w:rPr>
      </w:pPr>
    </w:p>
    <w:p w14:paraId="0C1C439D"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第１６条</w:t>
      </w:r>
      <w:r w:rsidRPr="000A4C4F">
        <w:rPr>
          <w:rFonts w:ascii="ＭＳ 明朝" w:eastAsia="ＭＳ 明朝" w:hAnsi="ＭＳ 明朝"/>
          <w:szCs w:val="21"/>
        </w:rPr>
        <w:t xml:space="preserve"> (知的財産権等)</w:t>
      </w:r>
    </w:p>
    <w:p w14:paraId="335A8633" w14:textId="10F4DB6F"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szCs w:val="21"/>
        </w:rPr>
        <w:t>甲乙の共同研究により取得した知的財産権の帰属は、甲乙協議して定めるものとする。</w:t>
      </w:r>
    </w:p>
    <w:p w14:paraId="32DB13CB" w14:textId="4A82DC98"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8A24A4">
        <w:rPr>
          <w:rFonts w:ascii="ＭＳ 明朝" w:eastAsia="ＭＳ 明朝" w:hAnsi="ＭＳ 明朝" w:hint="eastAsia"/>
          <w:szCs w:val="21"/>
        </w:rPr>
        <w:t xml:space="preserve">　</w:t>
      </w:r>
      <w:r w:rsidRPr="000A4C4F">
        <w:rPr>
          <w:rFonts w:ascii="ＭＳ 明朝" w:eastAsia="ＭＳ 明朝" w:hAnsi="ＭＳ 明朝"/>
          <w:szCs w:val="21"/>
        </w:rPr>
        <w:t>目的物の製作に関する設計上の考案・設計図面・製作情報に関す</w:t>
      </w:r>
    </w:p>
    <w:p w14:paraId="19930E3E"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る知的財産権は、原則として乙に帰属する。</w:t>
      </w:r>
    </w:p>
    <w:p w14:paraId="39961C8B" w14:textId="00569E0B"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３</w:t>
      </w:r>
      <w:r w:rsidR="008A24A4">
        <w:rPr>
          <w:rFonts w:ascii="ＭＳ 明朝" w:eastAsia="ＭＳ 明朝" w:hAnsi="ＭＳ 明朝" w:hint="eastAsia"/>
          <w:szCs w:val="21"/>
        </w:rPr>
        <w:t xml:space="preserve">　</w:t>
      </w:r>
      <w:r w:rsidRPr="000A4C4F">
        <w:rPr>
          <w:rFonts w:ascii="ＭＳ 明朝" w:eastAsia="ＭＳ 明朝" w:hAnsi="ＭＳ 明朝"/>
          <w:szCs w:val="21"/>
        </w:rPr>
        <w:t>甲又は乙は、相手方の図面、仕様書により製作された目的物又はその製作方法に関連し知的財産権の出願を行う場合は、事前にその旨を相手方に申し出て書面による承諾を得なければならない。この場合、知的財産権の帰属等に関しては、貢献度に応じて甲乙協議して定める。</w:t>
      </w:r>
    </w:p>
    <w:p w14:paraId="4ED1C6EE" w14:textId="268175AC"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４</w:t>
      </w:r>
      <w:r w:rsidR="008A24A4">
        <w:rPr>
          <w:rFonts w:ascii="ＭＳ 明朝" w:eastAsia="ＭＳ 明朝" w:hAnsi="ＭＳ 明朝" w:hint="eastAsia"/>
          <w:szCs w:val="21"/>
        </w:rPr>
        <w:t xml:space="preserve">　</w:t>
      </w:r>
      <w:r w:rsidRPr="000A4C4F">
        <w:rPr>
          <w:rFonts w:ascii="ＭＳ 明朝" w:eastAsia="ＭＳ 明朝" w:hAnsi="ＭＳ 明朝"/>
          <w:szCs w:val="21"/>
        </w:rPr>
        <w:t>甲又は乙は、目的物にかかわる知的財産権を第三者に譲渡または実施権設定の許諾を行う場合は、相手方の書面による承諾を得るものとする。</w:t>
      </w:r>
    </w:p>
    <w:p w14:paraId="60C96868" w14:textId="48FB7F85"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５</w:t>
      </w:r>
      <w:r w:rsidR="008A24A4">
        <w:rPr>
          <w:rFonts w:ascii="ＭＳ 明朝" w:eastAsia="ＭＳ 明朝" w:hAnsi="ＭＳ 明朝" w:hint="eastAsia"/>
          <w:szCs w:val="21"/>
        </w:rPr>
        <w:t xml:space="preserve">　</w:t>
      </w:r>
      <w:r w:rsidRPr="000A4C4F">
        <w:rPr>
          <w:rFonts w:ascii="ＭＳ 明朝" w:eastAsia="ＭＳ 明朝" w:hAnsi="ＭＳ 明朝"/>
          <w:szCs w:val="21"/>
        </w:rPr>
        <w:t>甲及び乙は、目的物につき第三者との間に知的財産権上の権利侵害等の紛争が生じた</w:t>
      </w:r>
    </w:p>
    <w:p w14:paraId="29B756B8"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ときは、相手方に書面で通知し、甲及び乙のうちその帰すべき者が、その負担と責任にお</w:t>
      </w:r>
    </w:p>
    <w:p w14:paraId="79868AC3"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いて処理解決するものとする。</w:t>
      </w:r>
    </w:p>
    <w:p w14:paraId="39864457" w14:textId="77777777" w:rsidR="000A4C4F" w:rsidRPr="000A4C4F" w:rsidRDefault="000A4C4F" w:rsidP="000A4C4F">
      <w:pPr>
        <w:rPr>
          <w:rFonts w:ascii="ＭＳ 明朝" w:eastAsia="ＭＳ 明朝" w:hAnsi="ＭＳ 明朝"/>
          <w:szCs w:val="21"/>
        </w:rPr>
      </w:pPr>
    </w:p>
    <w:p w14:paraId="6EF88DDA"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第１７条</w:t>
      </w:r>
      <w:r w:rsidRPr="000A4C4F">
        <w:rPr>
          <w:rFonts w:ascii="ＭＳ 明朝" w:eastAsia="ＭＳ 明朝" w:hAnsi="ＭＳ 明朝"/>
          <w:szCs w:val="21"/>
        </w:rPr>
        <w:t xml:space="preserve"> （製作・販売の禁止）</w:t>
      </w:r>
    </w:p>
    <w:p w14:paraId="5066D2A4" w14:textId="77777777" w:rsidR="000A4C4F" w:rsidRPr="000A4C4F" w:rsidRDefault="000A4C4F" w:rsidP="008A24A4">
      <w:pPr>
        <w:ind w:firstLineChars="100" w:firstLine="210"/>
        <w:rPr>
          <w:rFonts w:ascii="ＭＳ 明朝" w:eastAsia="ＭＳ 明朝" w:hAnsi="ＭＳ 明朝"/>
          <w:szCs w:val="21"/>
        </w:rPr>
      </w:pPr>
      <w:r w:rsidRPr="000A4C4F">
        <w:rPr>
          <w:rFonts w:ascii="ＭＳ 明朝" w:eastAsia="ＭＳ 明朝" w:hAnsi="ＭＳ 明朝" w:hint="eastAsia"/>
          <w:szCs w:val="21"/>
        </w:rPr>
        <w:t>甲又は乙は、相手方の書面による承諾を得ない限り、第三者に対し相手方の図面、仕様書による製作及び販売を行ってはならない。</w:t>
      </w:r>
    </w:p>
    <w:p w14:paraId="13ABAD88" w14:textId="77777777" w:rsidR="000A4C4F" w:rsidRPr="000A4C4F" w:rsidRDefault="000A4C4F" w:rsidP="000A4C4F">
      <w:pPr>
        <w:rPr>
          <w:rFonts w:ascii="ＭＳ 明朝" w:eastAsia="ＭＳ 明朝" w:hAnsi="ＭＳ 明朝"/>
          <w:szCs w:val="21"/>
        </w:rPr>
      </w:pPr>
    </w:p>
    <w:p w14:paraId="3C2CE69D"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第１８条</w:t>
      </w:r>
      <w:r w:rsidRPr="000A4C4F">
        <w:rPr>
          <w:rFonts w:ascii="ＭＳ 明朝" w:eastAsia="ＭＳ 明朝" w:hAnsi="ＭＳ 明朝"/>
          <w:szCs w:val="21"/>
        </w:rPr>
        <w:t xml:space="preserve"> （再外注）</w:t>
      </w:r>
    </w:p>
    <w:p w14:paraId="2197F552" w14:textId="6F36E131"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szCs w:val="21"/>
        </w:rPr>
        <w:t>乙は、製造委託に係る目的物を第三者に製作を委託することができる。但し、甲の要求がある場合は、書面により委託先の名称、住所等所定の事項を通知しなけ</w:t>
      </w:r>
      <w:r w:rsidR="009F14E0">
        <w:rPr>
          <w:rFonts w:ascii="ＭＳ 明朝" w:eastAsia="ＭＳ 明朝" w:hAnsi="ＭＳ 明朝" w:hint="eastAsia"/>
          <w:szCs w:val="21"/>
        </w:rPr>
        <w:t>れ</w:t>
      </w:r>
      <w:r w:rsidRPr="000A4C4F">
        <w:rPr>
          <w:rFonts w:ascii="ＭＳ 明朝" w:eastAsia="ＭＳ 明朝" w:hAnsi="ＭＳ 明朝"/>
          <w:szCs w:val="21"/>
        </w:rPr>
        <w:t>ばならない。</w:t>
      </w:r>
    </w:p>
    <w:p w14:paraId="5DAB0DEC" w14:textId="3494CED0"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8A24A4">
        <w:rPr>
          <w:rFonts w:ascii="ＭＳ 明朝" w:eastAsia="ＭＳ 明朝" w:hAnsi="ＭＳ 明朝" w:hint="eastAsia"/>
          <w:szCs w:val="21"/>
        </w:rPr>
        <w:t xml:space="preserve">　</w:t>
      </w:r>
      <w:r w:rsidRPr="000A4C4F">
        <w:rPr>
          <w:rFonts w:ascii="ＭＳ 明朝" w:eastAsia="ＭＳ 明朝" w:hAnsi="ＭＳ 明朝"/>
          <w:szCs w:val="21"/>
        </w:rPr>
        <w:t>乙は、前項の場合、この基本契約及び個別契約に基づく乙の履行義務は免れない。</w:t>
      </w:r>
    </w:p>
    <w:p w14:paraId="06420D5A" w14:textId="77777777" w:rsidR="000A4C4F" w:rsidRPr="008A24A4" w:rsidRDefault="000A4C4F" w:rsidP="000A4C4F">
      <w:pPr>
        <w:rPr>
          <w:rFonts w:ascii="ＭＳ 明朝" w:eastAsia="ＭＳ 明朝" w:hAnsi="ＭＳ 明朝"/>
          <w:szCs w:val="21"/>
        </w:rPr>
      </w:pPr>
    </w:p>
    <w:p w14:paraId="2F06D76A"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lastRenderedPageBreak/>
        <w:t>第１９条</w:t>
      </w:r>
      <w:r w:rsidRPr="000A4C4F">
        <w:rPr>
          <w:rFonts w:ascii="ＭＳ 明朝" w:eastAsia="ＭＳ 明朝" w:hAnsi="ＭＳ 明朝"/>
          <w:szCs w:val="21"/>
        </w:rPr>
        <w:t xml:space="preserve"> （権利義務の譲渡）</w:t>
      </w:r>
    </w:p>
    <w:p w14:paraId="5917E967" w14:textId="55B33EE8"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甲及び乙は、相互に相手方の書面による承諾を得ない限り、この基本契約又は個別契約により生ずる一切の権利義務（債権及び債務を含む。）の全部又は一部を第三者に譲渡し、又は担保に供してはならない。</w:t>
      </w:r>
    </w:p>
    <w:p w14:paraId="0561FD2C" w14:textId="77777777" w:rsidR="000A4C4F" w:rsidRPr="000A4C4F" w:rsidRDefault="000A4C4F" w:rsidP="000A4C4F">
      <w:pPr>
        <w:rPr>
          <w:rFonts w:ascii="ＭＳ 明朝" w:eastAsia="ＭＳ 明朝" w:hAnsi="ＭＳ 明朝"/>
          <w:szCs w:val="21"/>
        </w:rPr>
      </w:pPr>
    </w:p>
    <w:p w14:paraId="1B3A31EA"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第２０条</w:t>
      </w:r>
      <w:r w:rsidRPr="000A4C4F">
        <w:rPr>
          <w:rFonts w:ascii="ＭＳ 明朝" w:eastAsia="ＭＳ 明朝" w:hAnsi="ＭＳ 明朝"/>
          <w:szCs w:val="21"/>
        </w:rPr>
        <w:t xml:space="preserve"> （取引停止等の予告）</w:t>
      </w:r>
    </w:p>
    <w:p w14:paraId="2299A8F0" w14:textId="77777777" w:rsidR="000A4C4F" w:rsidRPr="000A4C4F" w:rsidRDefault="000A4C4F" w:rsidP="008A24A4">
      <w:pPr>
        <w:ind w:firstLineChars="100" w:firstLine="210"/>
        <w:rPr>
          <w:rFonts w:ascii="ＭＳ 明朝" w:eastAsia="ＭＳ 明朝" w:hAnsi="ＭＳ 明朝"/>
          <w:szCs w:val="21"/>
        </w:rPr>
      </w:pPr>
      <w:r w:rsidRPr="000A4C4F">
        <w:rPr>
          <w:rFonts w:ascii="ＭＳ 明朝" w:eastAsia="ＭＳ 明朝" w:hAnsi="ＭＳ 明朝" w:hint="eastAsia"/>
          <w:szCs w:val="21"/>
        </w:rPr>
        <w:t>甲又は乙は、取引を長期にわたって停止又は著しく変更する場合は、相当の猶予期間をもって相手方に通知するものとする。</w:t>
      </w:r>
    </w:p>
    <w:p w14:paraId="7BF2CB3D" w14:textId="77777777" w:rsidR="000A4C4F" w:rsidRPr="000A4C4F" w:rsidRDefault="000A4C4F" w:rsidP="000A4C4F">
      <w:pPr>
        <w:rPr>
          <w:rFonts w:ascii="ＭＳ 明朝" w:eastAsia="ＭＳ 明朝" w:hAnsi="ＭＳ 明朝"/>
          <w:szCs w:val="21"/>
        </w:rPr>
      </w:pPr>
    </w:p>
    <w:p w14:paraId="2C6BCB03"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第２１条</w:t>
      </w:r>
      <w:r w:rsidRPr="000A4C4F">
        <w:rPr>
          <w:rFonts w:ascii="ＭＳ 明朝" w:eastAsia="ＭＳ 明朝" w:hAnsi="ＭＳ 明朝"/>
          <w:szCs w:val="21"/>
        </w:rPr>
        <w:t xml:space="preserve"> （契約の解除）</w:t>
      </w:r>
    </w:p>
    <w:p w14:paraId="3E5802A3" w14:textId="6C9B9335"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008A24A4">
        <w:rPr>
          <w:rFonts w:ascii="ＭＳ 明朝" w:eastAsia="ＭＳ 明朝" w:hAnsi="ＭＳ 明朝" w:hint="eastAsia"/>
          <w:szCs w:val="21"/>
        </w:rPr>
        <w:t xml:space="preserve">　</w:t>
      </w:r>
      <w:r w:rsidRPr="000A4C4F">
        <w:rPr>
          <w:rFonts w:ascii="ＭＳ 明朝" w:eastAsia="ＭＳ 明朝" w:hAnsi="ＭＳ 明朝"/>
          <w:szCs w:val="21"/>
        </w:rPr>
        <w:t>甲又は乙は、相手方が次の各号の一に該当したときは、何かの催告なしに、この基本契約及び個別契約の全部又は一部を解除することができるものとする。</w:t>
      </w:r>
    </w:p>
    <w:p w14:paraId="516A0B2B" w14:textId="169AA90C"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①</w:t>
      </w:r>
      <w:r w:rsidR="008A24A4">
        <w:rPr>
          <w:rFonts w:ascii="ＭＳ 明朝" w:eastAsia="ＭＳ 明朝" w:hAnsi="ＭＳ 明朝" w:hint="eastAsia"/>
          <w:szCs w:val="21"/>
        </w:rPr>
        <w:t xml:space="preserve">　</w:t>
      </w:r>
      <w:r w:rsidRPr="000A4C4F">
        <w:rPr>
          <w:rFonts w:ascii="ＭＳ 明朝" w:eastAsia="ＭＳ 明朝" w:hAnsi="ＭＳ 明朝"/>
          <w:szCs w:val="21"/>
        </w:rPr>
        <w:t>手形、小切手を不渡りとしたとき。</w:t>
      </w:r>
    </w:p>
    <w:p w14:paraId="6C3B564C" w14:textId="1EC8F186"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②</w:t>
      </w:r>
      <w:r w:rsidR="008A24A4">
        <w:rPr>
          <w:rFonts w:ascii="ＭＳ 明朝" w:eastAsia="ＭＳ 明朝" w:hAnsi="ＭＳ 明朝" w:hint="eastAsia"/>
          <w:szCs w:val="21"/>
        </w:rPr>
        <w:t xml:space="preserve">　</w:t>
      </w:r>
      <w:r w:rsidRPr="000A4C4F">
        <w:rPr>
          <w:rFonts w:ascii="ＭＳ 明朝" w:eastAsia="ＭＳ 明朝" w:hAnsi="ＭＳ 明朝"/>
          <w:szCs w:val="21"/>
        </w:rPr>
        <w:t>支払停止、支払不能となったとき。</w:t>
      </w:r>
    </w:p>
    <w:p w14:paraId="01DA7C40" w14:textId="2B51AF31"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③</w:t>
      </w:r>
      <w:r w:rsidR="008A24A4">
        <w:rPr>
          <w:rFonts w:ascii="ＭＳ 明朝" w:eastAsia="ＭＳ 明朝" w:hAnsi="ＭＳ 明朝" w:hint="eastAsia"/>
          <w:szCs w:val="21"/>
        </w:rPr>
        <w:t xml:space="preserve">　</w:t>
      </w:r>
      <w:r w:rsidRPr="000A4C4F">
        <w:rPr>
          <w:rFonts w:ascii="ＭＳ 明朝" w:eastAsia="ＭＳ 明朝" w:hAnsi="ＭＳ 明朝"/>
          <w:szCs w:val="21"/>
        </w:rPr>
        <w:t>監督官庁より営業停止の取消、停止等の処分を受けたと</w:t>
      </w:r>
      <w:r w:rsidRPr="000A4C4F">
        <w:rPr>
          <w:rFonts w:ascii="ＭＳ 明朝" w:eastAsia="ＭＳ 明朝" w:hAnsi="ＭＳ 明朝" w:hint="eastAsia"/>
          <w:szCs w:val="21"/>
        </w:rPr>
        <w:t>き。</w:t>
      </w:r>
    </w:p>
    <w:p w14:paraId="08B67F57" w14:textId="51928AB5"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④</w:t>
      </w:r>
      <w:r w:rsidR="008A24A4">
        <w:rPr>
          <w:rFonts w:ascii="ＭＳ 明朝" w:eastAsia="ＭＳ 明朝" w:hAnsi="ＭＳ 明朝" w:hint="eastAsia"/>
          <w:szCs w:val="21"/>
        </w:rPr>
        <w:t xml:space="preserve">　</w:t>
      </w:r>
      <w:r w:rsidRPr="000A4C4F">
        <w:rPr>
          <w:rFonts w:ascii="ＭＳ 明朝" w:eastAsia="ＭＳ 明朝" w:hAnsi="ＭＳ 明朝"/>
          <w:szCs w:val="21"/>
        </w:rPr>
        <w:t>第三者から仮差押、仮処分、強制執行、租税滞納処分等を</w:t>
      </w:r>
      <w:r w:rsidRPr="000A4C4F">
        <w:rPr>
          <w:rFonts w:ascii="ＭＳ 明朝" w:eastAsia="ＭＳ 明朝" w:hAnsi="ＭＳ 明朝" w:hint="eastAsia"/>
          <w:szCs w:val="21"/>
        </w:rPr>
        <w:t>受けたとき。</w:t>
      </w:r>
    </w:p>
    <w:p w14:paraId="39E5695F" w14:textId="1C63C74E" w:rsidR="000A4C4F" w:rsidRPr="000A4C4F" w:rsidRDefault="000A4C4F" w:rsidP="008A24A4">
      <w:pPr>
        <w:ind w:left="1050" w:hangingChars="500" w:hanging="1050"/>
        <w:rPr>
          <w:rFonts w:ascii="ＭＳ 明朝" w:eastAsia="ＭＳ 明朝" w:hAnsi="ＭＳ 明朝"/>
          <w:szCs w:val="21"/>
        </w:rPr>
      </w:pPr>
      <w:r w:rsidRPr="000A4C4F">
        <w:rPr>
          <w:rFonts w:ascii="ＭＳ 明朝" w:eastAsia="ＭＳ 明朝" w:hAnsi="ＭＳ 明朝" w:hint="eastAsia"/>
          <w:szCs w:val="21"/>
        </w:rPr>
        <w:t xml:space="preserve">　　　⑤</w:t>
      </w:r>
      <w:r w:rsidR="008A24A4">
        <w:rPr>
          <w:rFonts w:ascii="ＭＳ 明朝" w:eastAsia="ＭＳ 明朝" w:hAnsi="ＭＳ 明朝" w:hint="eastAsia"/>
          <w:szCs w:val="21"/>
        </w:rPr>
        <w:t xml:space="preserve">　</w:t>
      </w:r>
      <w:r w:rsidRPr="000A4C4F">
        <w:rPr>
          <w:rFonts w:ascii="ＭＳ 明朝" w:eastAsia="ＭＳ 明朝" w:hAnsi="ＭＳ 明朝"/>
          <w:szCs w:val="21"/>
        </w:rPr>
        <w:t>破産の申立て、商法上の整理開始の申立て、特別清算開始</w:t>
      </w:r>
      <w:r w:rsidRPr="000A4C4F">
        <w:rPr>
          <w:rFonts w:ascii="ＭＳ 明朝" w:eastAsia="ＭＳ 明朝" w:hAnsi="ＭＳ 明朝" w:hint="eastAsia"/>
          <w:szCs w:val="21"/>
        </w:rPr>
        <w:t>の申立て、民事再生の申立て及び会社更生手続開始の申立てを受け、または自ら申し立てたとき。</w:t>
      </w:r>
    </w:p>
    <w:p w14:paraId="216439B1" w14:textId="74936571"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⑥</w:t>
      </w:r>
      <w:r w:rsidR="008A24A4">
        <w:rPr>
          <w:rFonts w:ascii="ＭＳ 明朝" w:eastAsia="ＭＳ 明朝" w:hAnsi="ＭＳ 明朝" w:hint="eastAsia"/>
          <w:szCs w:val="21"/>
        </w:rPr>
        <w:t xml:space="preserve">　</w:t>
      </w:r>
      <w:r w:rsidRPr="000A4C4F">
        <w:rPr>
          <w:rFonts w:ascii="ＭＳ 明朝" w:eastAsia="ＭＳ 明朝" w:hAnsi="ＭＳ 明朝"/>
          <w:szCs w:val="21"/>
        </w:rPr>
        <w:t>甲又は乙が解散の決議をし、又は他の会社と合併したと</w:t>
      </w:r>
      <w:r w:rsidRPr="000A4C4F">
        <w:rPr>
          <w:rFonts w:ascii="ＭＳ 明朝" w:eastAsia="ＭＳ 明朝" w:hAnsi="ＭＳ 明朝" w:hint="eastAsia"/>
          <w:szCs w:val="21"/>
        </w:rPr>
        <w:t>き。</w:t>
      </w:r>
    </w:p>
    <w:p w14:paraId="1D06027C" w14:textId="17E19036"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0059124A">
        <w:rPr>
          <w:rFonts w:ascii="ＭＳ 明朝" w:eastAsia="ＭＳ 明朝" w:hAnsi="ＭＳ 明朝" w:hint="eastAsia"/>
          <w:szCs w:val="21"/>
        </w:rPr>
        <w:t xml:space="preserve">　</w:t>
      </w:r>
      <w:r w:rsidRPr="000A4C4F">
        <w:rPr>
          <w:rFonts w:ascii="ＭＳ 明朝" w:eastAsia="ＭＳ 明朝" w:hAnsi="ＭＳ 明朝"/>
          <w:szCs w:val="21"/>
        </w:rPr>
        <w:t>甲又は乙は、相手方がこの基本契約又は個別契約に違反したときは、書面をもって契約の履行を催告し、 日を経過しても契約が履行されないときは、この基本契約及び個別契約の全部又は一部を解除することができるものとする。</w:t>
      </w:r>
    </w:p>
    <w:p w14:paraId="0A9A17F5"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３</w:t>
      </w:r>
      <w:r w:rsidRPr="000A4C4F">
        <w:rPr>
          <w:rFonts w:ascii="ＭＳ 明朝" w:eastAsia="ＭＳ 明朝" w:hAnsi="ＭＳ 明朝"/>
          <w:szCs w:val="21"/>
        </w:rPr>
        <w:t xml:space="preserve"> 甲又は乙は、災害その他やむを得ない理由により契約の履行が困難と認めたときは、相手方と協議の上、この基本契約及び個別契約の全部又は一部を解除することができるものとする。</w:t>
      </w:r>
    </w:p>
    <w:p w14:paraId="5495BB5D" w14:textId="77777777" w:rsidR="000A4C4F" w:rsidRPr="000A4C4F" w:rsidRDefault="000A4C4F" w:rsidP="000A4C4F">
      <w:pPr>
        <w:rPr>
          <w:rFonts w:ascii="ＭＳ 明朝" w:eastAsia="ＭＳ 明朝" w:hAnsi="ＭＳ 明朝"/>
          <w:szCs w:val="21"/>
        </w:rPr>
      </w:pPr>
    </w:p>
    <w:p w14:paraId="0F41C2D1"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第２２条</w:t>
      </w:r>
      <w:r w:rsidRPr="000A4C4F">
        <w:rPr>
          <w:rFonts w:ascii="ＭＳ 明朝" w:eastAsia="ＭＳ 明朝" w:hAnsi="ＭＳ 明朝"/>
          <w:szCs w:val="21"/>
        </w:rPr>
        <w:t xml:space="preserve"> （期限の利益の喪失）</w:t>
      </w:r>
    </w:p>
    <w:p w14:paraId="68DB9235" w14:textId="77777777" w:rsidR="000A4C4F" w:rsidRPr="000A4C4F" w:rsidRDefault="000A4C4F" w:rsidP="0059124A">
      <w:pPr>
        <w:ind w:firstLineChars="100" w:firstLine="210"/>
        <w:rPr>
          <w:rFonts w:ascii="ＭＳ 明朝" w:eastAsia="ＭＳ 明朝" w:hAnsi="ＭＳ 明朝"/>
          <w:szCs w:val="21"/>
        </w:rPr>
      </w:pPr>
      <w:r w:rsidRPr="000A4C4F">
        <w:rPr>
          <w:rFonts w:ascii="ＭＳ 明朝" w:eastAsia="ＭＳ 明朝" w:hAnsi="ＭＳ 明朝" w:hint="eastAsia"/>
          <w:szCs w:val="21"/>
        </w:rPr>
        <w:t>甲又は乙に、前条第１項の各号に該当する事由が１つでも生じたとき又は本契約が終了した場合は、当然に期限の利益を喪失し、相手方は他方当事者に対する債務全額を直ちに支払わなければならない。</w:t>
      </w:r>
    </w:p>
    <w:p w14:paraId="4A84E3A1" w14:textId="77777777" w:rsidR="000A4C4F" w:rsidRPr="000A4C4F" w:rsidRDefault="000A4C4F" w:rsidP="000A4C4F">
      <w:pPr>
        <w:rPr>
          <w:rFonts w:ascii="ＭＳ 明朝" w:eastAsia="ＭＳ 明朝" w:hAnsi="ＭＳ 明朝"/>
          <w:szCs w:val="21"/>
        </w:rPr>
      </w:pPr>
    </w:p>
    <w:p w14:paraId="671D724D"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第２３条</w:t>
      </w:r>
      <w:r w:rsidRPr="000A4C4F">
        <w:rPr>
          <w:rFonts w:ascii="ＭＳ 明朝" w:eastAsia="ＭＳ 明朝" w:hAnsi="ＭＳ 明朝"/>
          <w:szCs w:val="21"/>
        </w:rPr>
        <w:t xml:space="preserve"> （損害賠償請求）</w:t>
      </w:r>
    </w:p>
    <w:p w14:paraId="6FB6D381" w14:textId="77777777" w:rsidR="000A4C4F" w:rsidRPr="000A4C4F" w:rsidRDefault="000A4C4F" w:rsidP="0059124A">
      <w:pPr>
        <w:ind w:firstLineChars="100" w:firstLine="210"/>
        <w:rPr>
          <w:rFonts w:ascii="ＭＳ 明朝" w:eastAsia="ＭＳ 明朝" w:hAnsi="ＭＳ 明朝"/>
          <w:szCs w:val="21"/>
        </w:rPr>
      </w:pPr>
      <w:r w:rsidRPr="000A4C4F">
        <w:rPr>
          <w:rFonts w:ascii="ＭＳ 明朝" w:eastAsia="ＭＳ 明朝" w:hAnsi="ＭＳ 明朝" w:hint="eastAsia"/>
          <w:szCs w:val="21"/>
        </w:rPr>
        <w:t>甲又は乙は、次の各号の一に該当する理由により損害を受けたときは、損害賠償を請求することができる。</w:t>
      </w:r>
    </w:p>
    <w:p w14:paraId="53DCEC68"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（１）</w:t>
      </w:r>
      <w:r w:rsidRPr="000A4C4F">
        <w:rPr>
          <w:rFonts w:ascii="ＭＳ 明朝" w:eastAsia="ＭＳ 明朝" w:hAnsi="ＭＳ 明朝"/>
          <w:szCs w:val="21"/>
        </w:rPr>
        <w:t xml:space="preserve"> 甲又は乙が、この基本契約又は個別契約に違反したとき。</w:t>
      </w:r>
    </w:p>
    <w:p w14:paraId="5D662506"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（２）</w:t>
      </w:r>
      <w:r w:rsidRPr="000A4C4F">
        <w:rPr>
          <w:rFonts w:ascii="ＭＳ 明朝" w:eastAsia="ＭＳ 明朝" w:hAnsi="ＭＳ 明朝"/>
          <w:szCs w:val="21"/>
        </w:rPr>
        <w:t xml:space="preserve"> 甲又は乙が、契約の解除を行ったとき。</w:t>
      </w:r>
    </w:p>
    <w:p w14:paraId="57ADC956"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lastRenderedPageBreak/>
        <w:t>第２４条</w:t>
      </w:r>
      <w:r w:rsidRPr="000A4C4F">
        <w:rPr>
          <w:rFonts w:ascii="ＭＳ 明朝" w:eastAsia="ＭＳ 明朝" w:hAnsi="ＭＳ 明朝"/>
          <w:szCs w:val="21"/>
        </w:rPr>
        <w:t xml:space="preserve"> （有効期間）</w:t>
      </w:r>
    </w:p>
    <w:p w14:paraId="4111BBDD" w14:textId="77777777" w:rsidR="000A4C4F" w:rsidRPr="000A4C4F" w:rsidRDefault="000A4C4F" w:rsidP="0059124A">
      <w:pPr>
        <w:ind w:firstLineChars="100" w:firstLine="210"/>
        <w:rPr>
          <w:rFonts w:ascii="ＭＳ 明朝" w:eastAsia="ＭＳ 明朝" w:hAnsi="ＭＳ 明朝"/>
          <w:szCs w:val="21"/>
        </w:rPr>
      </w:pPr>
      <w:r w:rsidRPr="000A4C4F">
        <w:rPr>
          <w:rFonts w:ascii="ＭＳ 明朝" w:eastAsia="ＭＳ 明朝" w:hAnsi="ＭＳ 明朝" w:hint="eastAsia"/>
          <w:szCs w:val="21"/>
        </w:rPr>
        <w:t>この基本契約の有効期間は、年</w:t>
      </w:r>
      <w:r w:rsidRPr="000A4C4F">
        <w:rPr>
          <w:rFonts w:ascii="ＭＳ 明朝" w:eastAsia="ＭＳ 明朝" w:hAnsi="ＭＳ 明朝"/>
          <w:szCs w:val="21"/>
        </w:rPr>
        <w:t xml:space="preserve"> 月日から 年 月日までとする。但し、期間満了の６か月前までに甲又は乙から書面による変更、解約の申し入れのないときは、この基本契約と同一条件で、更に更新するものとし、その後もこの例による。</w:t>
      </w:r>
    </w:p>
    <w:p w14:paraId="6060DC08" w14:textId="77777777" w:rsidR="000A4C4F" w:rsidRPr="000A4C4F" w:rsidRDefault="000A4C4F" w:rsidP="000A4C4F">
      <w:pPr>
        <w:rPr>
          <w:rFonts w:ascii="ＭＳ 明朝" w:eastAsia="ＭＳ 明朝" w:hAnsi="ＭＳ 明朝"/>
          <w:szCs w:val="21"/>
        </w:rPr>
      </w:pPr>
    </w:p>
    <w:p w14:paraId="7EE61B6F"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第２５条</w:t>
      </w:r>
      <w:r w:rsidRPr="000A4C4F">
        <w:rPr>
          <w:rFonts w:ascii="ＭＳ 明朝" w:eastAsia="ＭＳ 明朝" w:hAnsi="ＭＳ 明朝"/>
          <w:szCs w:val="21"/>
        </w:rPr>
        <w:t xml:space="preserve"> （残存義務）</w:t>
      </w:r>
    </w:p>
    <w:p w14:paraId="5CB76D2E" w14:textId="77777777" w:rsidR="000A4C4F" w:rsidRPr="000A4C4F" w:rsidRDefault="000A4C4F" w:rsidP="0059124A">
      <w:pPr>
        <w:ind w:firstLineChars="100" w:firstLine="210"/>
        <w:rPr>
          <w:rFonts w:ascii="ＭＳ 明朝" w:eastAsia="ＭＳ 明朝" w:hAnsi="ＭＳ 明朝"/>
          <w:szCs w:val="21"/>
        </w:rPr>
      </w:pPr>
      <w:r w:rsidRPr="000A4C4F">
        <w:rPr>
          <w:rFonts w:ascii="ＭＳ 明朝" w:eastAsia="ＭＳ 明朝" w:hAnsi="ＭＳ 明朝" w:hint="eastAsia"/>
          <w:szCs w:val="21"/>
        </w:rPr>
        <w:t>甲及び乙は、この基本契約及び個別契約の期間満了後又は解除後においても、次の各号に関する義務を負うものとする。</w:t>
      </w:r>
    </w:p>
    <w:p w14:paraId="03E4614B" w14:textId="41C7FB42"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①</w:t>
      </w:r>
      <w:r w:rsidR="0059124A">
        <w:rPr>
          <w:rFonts w:ascii="ＭＳ 明朝" w:eastAsia="ＭＳ 明朝" w:hAnsi="ＭＳ 明朝" w:hint="eastAsia"/>
          <w:szCs w:val="21"/>
        </w:rPr>
        <w:t xml:space="preserve">　</w:t>
      </w:r>
      <w:r w:rsidRPr="000A4C4F">
        <w:rPr>
          <w:rFonts w:ascii="ＭＳ 明朝" w:eastAsia="ＭＳ 明朝" w:hAnsi="ＭＳ 明朝"/>
          <w:szCs w:val="21"/>
        </w:rPr>
        <w:t>第１３条に定める契約不適合責任</w:t>
      </w:r>
    </w:p>
    <w:p w14:paraId="6B753D14" w14:textId="61938250"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②</w:t>
      </w:r>
      <w:r w:rsidR="0059124A">
        <w:rPr>
          <w:rFonts w:ascii="ＭＳ 明朝" w:eastAsia="ＭＳ 明朝" w:hAnsi="ＭＳ 明朝" w:hint="eastAsia"/>
          <w:szCs w:val="21"/>
        </w:rPr>
        <w:t xml:space="preserve">　</w:t>
      </w:r>
      <w:r w:rsidRPr="000A4C4F">
        <w:rPr>
          <w:rFonts w:ascii="ＭＳ 明朝" w:eastAsia="ＭＳ 明朝" w:hAnsi="ＭＳ 明朝"/>
          <w:szCs w:val="21"/>
        </w:rPr>
        <w:t>第１４条に定める秘密保持</w:t>
      </w:r>
    </w:p>
    <w:p w14:paraId="0BB5295F" w14:textId="262B8F6D"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③</w:t>
      </w:r>
      <w:r w:rsidR="0059124A">
        <w:rPr>
          <w:rFonts w:ascii="ＭＳ 明朝" w:eastAsia="ＭＳ 明朝" w:hAnsi="ＭＳ 明朝" w:hint="eastAsia"/>
          <w:szCs w:val="21"/>
        </w:rPr>
        <w:t xml:space="preserve">　</w:t>
      </w:r>
      <w:r w:rsidRPr="000A4C4F">
        <w:rPr>
          <w:rFonts w:ascii="ＭＳ 明朝" w:eastAsia="ＭＳ 明朝" w:hAnsi="ＭＳ 明朝"/>
          <w:szCs w:val="21"/>
        </w:rPr>
        <w:t>第１５条に定める図面等の管理</w:t>
      </w:r>
    </w:p>
    <w:p w14:paraId="4000D3CA" w14:textId="18F41155"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④</w:t>
      </w:r>
      <w:r w:rsidR="0059124A">
        <w:rPr>
          <w:rFonts w:ascii="ＭＳ 明朝" w:eastAsia="ＭＳ 明朝" w:hAnsi="ＭＳ 明朝" w:hint="eastAsia"/>
          <w:szCs w:val="21"/>
        </w:rPr>
        <w:t xml:space="preserve">　</w:t>
      </w:r>
      <w:r w:rsidRPr="000A4C4F">
        <w:rPr>
          <w:rFonts w:ascii="ＭＳ 明朝" w:eastAsia="ＭＳ 明朝" w:hAnsi="ＭＳ 明朝"/>
          <w:szCs w:val="21"/>
        </w:rPr>
        <w:t>第１６条に定める知的財産権</w:t>
      </w:r>
    </w:p>
    <w:p w14:paraId="7AC9C1A6" w14:textId="3176FA1C"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⑤</w:t>
      </w:r>
      <w:r w:rsidR="0059124A">
        <w:rPr>
          <w:rFonts w:ascii="ＭＳ 明朝" w:eastAsia="ＭＳ 明朝" w:hAnsi="ＭＳ 明朝" w:hint="eastAsia"/>
          <w:szCs w:val="21"/>
        </w:rPr>
        <w:t xml:space="preserve">　</w:t>
      </w:r>
      <w:r w:rsidRPr="000A4C4F">
        <w:rPr>
          <w:rFonts w:ascii="ＭＳ 明朝" w:eastAsia="ＭＳ 明朝" w:hAnsi="ＭＳ 明朝"/>
          <w:szCs w:val="21"/>
        </w:rPr>
        <w:t>第１７条に定める製作・販売の禁止</w:t>
      </w:r>
    </w:p>
    <w:p w14:paraId="2916F245" w14:textId="2AE62C0E"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 xml:space="preserve">　　　⑥</w:t>
      </w:r>
      <w:r w:rsidR="0059124A">
        <w:rPr>
          <w:rFonts w:ascii="ＭＳ 明朝" w:eastAsia="ＭＳ 明朝" w:hAnsi="ＭＳ 明朝" w:hint="eastAsia"/>
          <w:szCs w:val="21"/>
        </w:rPr>
        <w:t xml:space="preserve">　</w:t>
      </w:r>
      <w:r w:rsidRPr="000A4C4F">
        <w:rPr>
          <w:rFonts w:ascii="ＭＳ 明朝" w:eastAsia="ＭＳ 明朝" w:hAnsi="ＭＳ 明朝"/>
          <w:szCs w:val="21"/>
        </w:rPr>
        <w:t>第１９条に定める権利義務の譲渡</w:t>
      </w:r>
    </w:p>
    <w:p w14:paraId="7059095F" w14:textId="77777777" w:rsidR="000A4C4F" w:rsidRPr="0059124A" w:rsidRDefault="000A4C4F" w:rsidP="000A4C4F">
      <w:pPr>
        <w:rPr>
          <w:rFonts w:ascii="ＭＳ 明朝" w:eastAsia="ＭＳ 明朝" w:hAnsi="ＭＳ 明朝"/>
          <w:szCs w:val="21"/>
        </w:rPr>
      </w:pPr>
    </w:p>
    <w:p w14:paraId="22C96638"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第２６条（協議解決）</w:t>
      </w:r>
    </w:p>
    <w:p w14:paraId="23632A9E" w14:textId="77777777" w:rsidR="000A4C4F" w:rsidRPr="000A4C4F" w:rsidRDefault="000A4C4F" w:rsidP="0059124A">
      <w:pPr>
        <w:ind w:firstLineChars="100" w:firstLine="210"/>
        <w:rPr>
          <w:rFonts w:ascii="ＭＳ 明朝" w:eastAsia="ＭＳ 明朝" w:hAnsi="ＭＳ 明朝"/>
          <w:szCs w:val="21"/>
        </w:rPr>
      </w:pPr>
      <w:r w:rsidRPr="000A4C4F">
        <w:rPr>
          <w:rFonts w:ascii="ＭＳ 明朝" w:eastAsia="ＭＳ 明朝" w:hAnsi="ＭＳ 明朝" w:hint="eastAsia"/>
          <w:szCs w:val="21"/>
        </w:rPr>
        <w:t>この基本契約及び個別契約の規定に関する疑義又はこれらの規定に定めのない事項については、甲乙協議して解決するものとする。</w:t>
      </w:r>
    </w:p>
    <w:p w14:paraId="2E66B2AF" w14:textId="77777777" w:rsidR="000A4C4F" w:rsidRPr="000A4C4F" w:rsidRDefault="000A4C4F" w:rsidP="000A4C4F">
      <w:pPr>
        <w:rPr>
          <w:rFonts w:ascii="ＭＳ 明朝" w:eastAsia="ＭＳ 明朝" w:hAnsi="ＭＳ 明朝"/>
          <w:szCs w:val="21"/>
        </w:rPr>
      </w:pPr>
    </w:p>
    <w:p w14:paraId="34E1C1C3" w14:textId="77777777" w:rsidR="000A4C4F" w:rsidRPr="000A4C4F" w:rsidRDefault="000A4C4F" w:rsidP="0059124A">
      <w:pPr>
        <w:ind w:firstLineChars="100" w:firstLine="210"/>
        <w:rPr>
          <w:rFonts w:ascii="ＭＳ 明朝" w:eastAsia="ＭＳ 明朝" w:hAnsi="ＭＳ 明朝"/>
          <w:szCs w:val="21"/>
        </w:rPr>
      </w:pPr>
      <w:r w:rsidRPr="000A4C4F">
        <w:rPr>
          <w:rFonts w:ascii="ＭＳ 明朝" w:eastAsia="ＭＳ 明朝" w:hAnsi="ＭＳ 明朝" w:hint="eastAsia"/>
          <w:szCs w:val="21"/>
        </w:rPr>
        <w:t>この基本契約の成立を証するため、本書２通を作製し、甲乙記名捺印のうえ各１通を保存する。</w:t>
      </w:r>
    </w:p>
    <w:p w14:paraId="53D315AE" w14:textId="77777777" w:rsidR="000A4C4F" w:rsidRPr="000A4C4F" w:rsidRDefault="000A4C4F" w:rsidP="000A4C4F">
      <w:pPr>
        <w:rPr>
          <w:rFonts w:ascii="ＭＳ 明朝" w:eastAsia="ＭＳ 明朝" w:hAnsi="ＭＳ 明朝"/>
          <w:szCs w:val="21"/>
        </w:rPr>
      </w:pPr>
    </w:p>
    <w:p w14:paraId="63F384C2" w14:textId="77777777" w:rsidR="000A4C4F" w:rsidRPr="000A4C4F" w:rsidRDefault="000A4C4F" w:rsidP="0059124A">
      <w:pPr>
        <w:ind w:firstLineChars="800" w:firstLine="1680"/>
        <w:rPr>
          <w:rFonts w:ascii="ＭＳ 明朝" w:eastAsia="ＭＳ 明朝" w:hAnsi="ＭＳ 明朝"/>
          <w:szCs w:val="21"/>
        </w:rPr>
      </w:pPr>
      <w:r w:rsidRPr="000A4C4F">
        <w:rPr>
          <w:rFonts w:ascii="ＭＳ 明朝" w:eastAsia="ＭＳ 明朝" w:hAnsi="ＭＳ 明朝" w:hint="eastAsia"/>
          <w:szCs w:val="21"/>
        </w:rPr>
        <w:t>年</w:t>
      </w:r>
      <w:r w:rsidRPr="000A4C4F">
        <w:rPr>
          <w:rFonts w:ascii="ＭＳ 明朝" w:eastAsia="ＭＳ 明朝" w:hAnsi="ＭＳ 明朝"/>
          <w:szCs w:val="21"/>
        </w:rPr>
        <w:t xml:space="preserve"> 　　　月 　　　日</w:t>
      </w:r>
    </w:p>
    <w:p w14:paraId="1038EA6F" w14:textId="77777777" w:rsidR="000A4C4F" w:rsidRPr="000A4C4F" w:rsidRDefault="000A4C4F" w:rsidP="000A4C4F">
      <w:pPr>
        <w:rPr>
          <w:rFonts w:ascii="ＭＳ 明朝" w:eastAsia="ＭＳ 明朝" w:hAnsi="ＭＳ 明朝"/>
          <w:szCs w:val="21"/>
        </w:rPr>
      </w:pPr>
    </w:p>
    <w:p w14:paraId="728663A3"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甲　　　　所</w:t>
      </w:r>
      <w:r w:rsidRPr="000A4C4F">
        <w:rPr>
          <w:rFonts w:ascii="ＭＳ 明朝" w:eastAsia="ＭＳ 明朝" w:hAnsi="ＭＳ 明朝"/>
          <w:szCs w:val="21"/>
        </w:rPr>
        <w:t xml:space="preserve"> 在 地</w:t>
      </w:r>
    </w:p>
    <w:p w14:paraId="28A950B6" w14:textId="1C0EDC35" w:rsidR="000A4C4F" w:rsidRPr="000A4C4F" w:rsidRDefault="0059124A" w:rsidP="0059124A">
      <w:pPr>
        <w:ind w:firstLineChars="500" w:firstLine="1050"/>
        <w:rPr>
          <w:rFonts w:ascii="ＭＳ 明朝" w:eastAsia="ＭＳ 明朝" w:hAnsi="ＭＳ 明朝"/>
          <w:szCs w:val="21"/>
        </w:rPr>
      </w:pPr>
      <w:r>
        <w:rPr>
          <w:rFonts w:ascii="ＭＳ 明朝" w:eastAsia="ＭＳ 明朝" w:hAnsi="ＭＳ 明朝" w:hint="eastAsia"/>
          <w:szCs w:val="21"/>
        </w:rPr>
        <w:t>企 業 名</w:t>
      </w:r>
    </w:p>
    <w:p w14:paraId="028A308F" w14:textId="3A347C55" w:rsidR="000A4C4F" w:rsidRPr="000A4C4F" w:rsidRDefault="000A4C4F" w:rsidP="0059124A">
      <w:pPr>
        <w:ind w:firstLineChars="500" w:firstLine="1050"/>
        <w:rPr>
          <w:rFonts w:ascii="ＭＳ 明朝" w:eastAsia="ＭＳ 明朝" w:hAnsi="ＭＳ 明朝"/>
          <w:szCs w:val="21"/>
        </w:rPr>
      </w:pPr>
      <w:r w:rsidRPr="000A4C4F">
        <w:rPr>
          <w:rFonts w:ascii="ＭＳ 明朝" w:eastAsia="ＭＳ 明朝" w:hAnsi="ＭＳ 明朝" w:hint="eastAsia"/>
          <w:szCs w:val="21"/>
        </w:rPr>
        <w:t>代</w:t>
      </w:r>
      <w:r w:rsidRPr="000A4C4F">
        <w:rPr>
          <w:rFonts w:ascii="ＭＳ 明朝" w:eastAsia="ＭＳ 明朝" w:hAnsi="ＭＳ 明朝"/>
          <w:szCs w:val="21"/>
        </w:rPr>
        <w:t xml:space="preserve">表者名　　　　　　　　　　　　　　　　　</w:t>
      </w:r>
      <w:r w:rsidR="0059124A">
        <w:rPr>
          <w:rFonts w:ascii="ＭＳ 明朝" w:eastAsia="ＭＳ 明朝" w:hAnsi="ＭＳ 明朝" w:hint="eastAsia"/>
          <w:szCs w:val="21"/>
        </w:rPr>
        <w:t xml:space="preserve">　　　　</w:t>
      </w:r>
      <w:r w:rsidRPr="000A4C4F">
        <w:rPr>
          <w:rFonts w:ascii="ＭＳ 明朝" w:eastAsia="ＭＳ 明朝" w:hAnsi="ＭＳ 明朝"/>
          <w:szCs w:val="21"/>
        </w:rPr>
        <w:t>印</w:t>
      </w:r>
    </w:p>
    <w:p w14:paraId="0A759AA5" w14:textId="77777777" w:rsidR="000A4C4F" w:rsidRPr="0059124A" w:rsidRDefault="000A4C4F" w:rsidP="000A4C4F">
      <w:pPr>
        <w:rPr>
          <w:rFonts w:ascii="ＭＳ 明朝" w:eastAsia="ＭＳ 明朝" w:hAnsi="ＭＳ 明朝"/>
          <w:szCs w:val="21"/>
        </w:rPr>
      </w:pPr>
    </w:p>
    <w:p w14:paraId="5CBA645D" w14:textId="77777777" w:rsidR="000A4C4F" w:rsidRPr="000A4C4F" w:rsidRDefault="000A4C4F" w:rsidP="000A4C4F">
      <w:pPr>
        <w:rPr>
          <w:rFonts w:ascii="ＭＳ 明朝" w:eastAsia="ＭＳ 明朝" w:hAnsi="ＭＳ 明朝"/>
          <w:szCs w:val="21"/>
        </w:rPr>
      </w:pPr>
      <w:r w:rsidRPr="000A4C4F">
        <w:rPr>
          <w:rFonts w:ascii="ＭＳ 明朝" w:eastAsia="ＭＳ 明朝" w:hAnsi="ＭＳ 明朝" w:hint="eastAsia"/>
          <w:szCs w:val="21"/>
        </w:rPr>
        <w:t>乙　　　　所</w:t>
      </w:r>
      <w:r w:rsidRPr="000A4C4F">
        <w:rPr>
          <w:rFonts w:ascii="ＭＳ 明朝" w:eastAsia="ＭＳ 明朝" w:hAnsi="ＭＳ 明朝"/>
          <w:szCs w:val="21"/>
        </w:rPr>
        <w:t xml:space="preserve"> 在 地</w:t>
      </w:r>
    </w:p>
    <w:p w14:paraId="75A92C00" w14:textId="29951F63" w:rsidR="000A4C4F" w:rsidRPr="000A4C4F" w:rsidRDefault="000A4C4F" w:rsidP="0059124A">
      <w:pPr>
        <w:ind w:firstLineChars="500" w:firstLine="1050"/>
        <w:rPr>
          <w:rFonts w:ascii="ＭＳ 明朝" w:eastAsia="ＭＳ 明朝" w:hAnsi="ＭＳ 明朝"/>
          <w:szCs w:val="21"/>
        </w:rPr>
      </w:pPr>
      <w:r w:rsidRPr="000A4C4F">
        <w:rPr>
          <w:rFonts w:ascii="ＭＳ 明朝" w:eastAsia="ＭＳ 明朝" w:hAnsi="ＭＳ 明朝" w:hint="eastAsia"/>
          <w:szCs w:val="21"/>
        </w:rPr>
        <w:t>企</w:t>
      </w:r>
      <w:r w:rsidR="0059124A">
        <w:rPr>
          <w:rFonts w:ascii="ＭＳ 明朝" w:eastAsia="ＭＳ 明朝" w:hAnsi="ＭＳ 明朝" w:hint="eastAsia"/>
          <w:szCs w:val="21"/>
        </w:rPr>
        <w:t xml:space="preserve"> </w:t>
      </w:r>
      <w:r w:rsidRPr="000A4C4F">
        <w:rPr>
          <w:rFonts w:ascii="ＭＳ 明朝" w:eastAsia="ＭＳ 明朝" w:hAnsi="ＭＳ 明朝" w:hint="eastAsia"/>
          <w:szCs w:val="21"/>
        </w:rPr>
        <w:t>業</w:t>
      </w:r>
      <w:r w:rsidR="0059124A">
        <w:rPr>
          <w:rFonts w:ascii="ＭＳ 明朝" w:eastAsia="ＭＳ 明朝" w:hAnsi="ＭＳ 明朝" w:hint="eastAsia"/>
          <w:szCs w:val="21"/>
        </w:rPr>
        <w:t xml:space="preserve"> </w:t>
      </w:r>
      <w:r w:rsidRPr="000A4C4F">
        <w:rPr>
          <w:rFonts w:ascii="ＭＳ 明朝" w:eastAsia="ＭＳ 明朝" w:hAnsi="ＭＳ 明朝" w:hint="eastAsia"/>
          <w:szCs w:val="21"/>
        </w:rPr>
        <w:t>名</w:t>
      </w:r>
    </w:p>
    <w:p w14:paraId="7609DFF4" w14:textId="7613742B" w:rsidR="000A4C4F" w:rsidRPr="000A4C4F" w:rsidRDefault="000A4C4F" w:rsidP="0059124A">
      <w:pPr>
        <w:ind w:firstLineChars="500" w:firstLine="1050"/>
        <w:rPr>
          <w:rFonts w:ascii="ＭＳ 明朝" w:eastAsia="ＭＳ 明朝" w:hAnsi="ＭＳ 明朝"/>
          <w:szCs w:val="21"/>
        </w:rPr>
      </w:pPr>
      <w:r w:rsidRPr="000A4C4F">
        <w:rPr>
          <w:rFonts w:ascii="ＭＳ 明朝" w:eastAsia="ＭＳ 明朝" w:hAnsi="ＭＳ 明朝" w:hint="eastAsia"/>
          <w:szCs w:val="21"/>
        </w:rPr>
        <w:t>代</w:t>
      </w:r>
      <w:r w:rsidRPr="000A4C4F">
        <w:rPr>
          <w:rFonts w:ascii="ＭＳ 明朝" w:eastAsia="ＭＳ 明朝" w:hAnsi="ＭＳ 明朝"/>
          <w:szCs w:val="21"/>
        </w:rPr>
        <w:t xml:space="preserve">表者名　　　　　　　　　　　　　　　　　</w:t>
      </w:r>
      <w:r w:rsidR="0059124A">
        <w:rPr>
          <w:rFonts w:ascii="ＭＳ 明朝" w:eastAsia="ＭＳ 明朝" w:hAnsi="ＭＳ 明朝" w:hint="eastAsia"/>
          <w:szCs w:val="21"/>
        </w:rPr>
        <w:t xml:space="preserve">　　　　</w:t>
      </w:r>
      <w:r w:rsidRPr="000A4C4F">
        <w:rPr>
          <w:rFonts w:ascii="ＭＳ 明朝" w:eastAsia="ＭＳ 明朝" w:hAnsi="ＭＳ 明朝"/>
          <w:szCs w:val="21"/>
        </w:rPr>
        <w:t>印</w:t>
      </w:r>
    </w:p>
    <w:p w14:paraId="73E17977" w14:textId="77777777" w:rsidR="000A4C4F" w:rsidRPr="000A4C4F" w:rsidRDefault="000A4C4F" w:rsidP="000A4C4F">
      <w:pPr>
        <w:rPr>
          <w:rFonts w:ascii="ＭＳ 明朝" w:eastAsia="ＭＳ 明朝" w:hAnsi="ＭＳ 明朝"/>
          <w:szCs w:val="21"/>
        </w:rPr>
      </w:pPr>
    </w:p>
    <w:p w14:paraId="2BFDC4BD" w14:textId="77777777" w:rsidR="000A4C4F" w:rsidRPr="000A4C4F" w:rsidRDefault="000A4C4F" w:rsidP="000A4C4F">
      <w:pPr>
        <w:rPr>
          <w:rFonts w:ascii="ＭＳ 明朝" w:eastAsia="ＭＳ 明朝" w:hAnsi="ＭＳ 明朝"/>
          <w:szCs w:val="21"/>
        </w:rPr>
      </w:pPr>
    </w:p>
    <w:p w14:paraId="41715FE6" w14:textId="77777777" w:rsidR="000A4C4F" w:rsidRPr="000A4C4F" w:rsidRDefault="000A4C4F" w:rsidP="000A4C4F">
      <w:pPr>
        <w:rPr>
          <w:rFonts w:ascii="ＭＳ 明朝" w:eastAsia="ＭＳ 明朝" w:hAnsi="ＭＳ 明朝"/>
          <w:szCs w:val="21"/>
        </w:rPr>
      </w:pPr>
    </w:p>
    <w:p w14:paraId="0EF8718D" w14:textId="77777777" w:rsidR="00DC5EC8" w:rsidRPr="000A4C4F" w:rsidRDefault="00DC5EC8">
      <w:pPr>
        <w:rPr>
          <w:rFonts w:ascii="ＭＳ 明朝" w:eastAsia="ＭＳ 明朝" w:hAnsi="ＭＳ 明朝"/>
          <w:szCs w:val="21"/>
        </w:rPr>
      </w:pPr>
    </w:p>
    <w:sectPr w:rsidR="00DC5EC8" w:rsidRPr="000A4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D0763" w14:textId="77777777" w:rsidR="00FA52A4" w:rsidRDefault="00FA52A4" w:rsidP="00902529">
      <w:r>
        <w:separator/>
      </w:r>
    </w:p>
  </w:endnote>
  <w:endnote w:type="continuationSeparator" w:id="0">
    <w:p w14:paraId="1BF4E4D2" w14:textId="77777777" w:rsidR="00FA52A4" w:rsidRDefault="00FA52A4" w:rsidP="0090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53AB" w14:textId="77777777" w:rsidR="00FA52A4" w:rsidRDefault="00FA52A4" w:rsidP="00902529">
      <w:r>
        <w:separator/>
      </w:r>
    </w:p>
  </w:footnote>
  <w:footnote w:type="continuationSeparator" w:id="0">
    <w:p w14:paraId="16B5E7D1" w14:textId="77777777" w:rsidR="00FA52A4" w:rsidRDefault="00FA52A4" w:rsidP="0090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4F"/>
    <w:rsid w:val="00074706"/>
    <w:rsid w:val="000A4C4F"/>
    <w:rsid w:val="001773BF"/>
    <w:rsid w:val="001969F0"/>
    <w:rsid w:val="002B7E57"/>
    <w:rsid w:val="002E5E34"/>
    <w:rsid w:val="003B7ABD"/>
    <w:rsid w:val="00417F3F"/>
    <w:rsid w:val="004759F4"/>
    <w:rsid w:val="005807E8"/>
    <w:rsid w:val="0059124A"/>
    <w:rsid w:val="005D2855"/>
    <w:rsid w:val="006070DB"/>
    <w:rsid w:val="0063447D"/>
    <w:rsid w:val="00664F16"/>
    <w:rsid w:val="0075391F"/>
    <w:rsid w:val="007A5C97"/>
    <w:rsid w:val="00854307"/>
    <w:rsid w:val="008A24A4"/>
    <w:rsid w:val="008C0AE7"/>
    <w:rsid w:val="00902529"/>
    <w:rsid w:val="009F14E0"/>
    <w:rsid w:val="00A262F6"/>
    <w:rsid w:val="00C93114"/>
    <w:rsid w:val="00D43C21"/>
    <w:rsid w:val="00DA482E"/>
    <w:rsid w:val="00DB07D2"/>
    <w:rsid w:val="00DC5EC8"/>
    <w:rsid w:val="00EE6433"/>
    <w:rsid w:val="00FA5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BF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4C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4C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4C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4C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4C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4C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4C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4C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4C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4C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4C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4C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4C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4C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4C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4C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4C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4C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4C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4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C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4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C4F"/>
    <w:pPr>
      <w:spacing w:before="160" w:after="160"/>
      <w:jc w:val="center"/>
    </w:pPr>
    <w:rPr>
      <w:i/>
      <w:iCs/>
      <w:color w:val="404040" w:themeColor="text1" w:themeTint="BF"/>
    </w:rPr>
  </w:style>
  <w:style w:type="character" w:customStyle="1" w:styleId="a8">
    <w:name w:val="引用文 (文字)"/>
    <w:basedOn w:val="a0"/>
    <w:link w:val="a7"/>
    <w:uiPriority w:val="29"/>
    <w:rsid w:val="000A4C4F"/>
    <w:rPr>
      <w:i/>
      <w:iCs/>
      <w:color w:val="404040" w:themeColor="text1" w:themeTint="BF"/>
    </w:rPr>
  </w:style>
  <w:style w:type="paragraph" w:styleId="a9">
    <w:name w:val="List Paragraph"/>
    <w:basedOn w:val="a"/>
    <w:uiPriority w:val="34"/>
    <w:qFormat/>
    <w:rsid w:val="000A4C4F"/>
    <w:pPr>
      <w:ind w:left="720"/>
      <w:contextualSpacing/>
    </w:pPr>
  </w:style>
  <w:style w:type="character" w:styleId="21">
    <w:name w:val="Intense Emphasis"/>
    <w:basedOn w:val="a0"/>
    <w:uiPriority w:val="21"/>
    <w:qFormat/>
    <w:rsid w:val="000A4C4F"/>
    <w:rPr>
      <w:i/>
      <w:iCs/>
      <w:color w:val="0F4761" w:themeColor="accent1" w:themeShade="BF"/>
    </w:rPr>
  </w:style>
  <w:style w:type="paragraph" w:styleId="22">
    <w:name w:val="Intense Quote"/>
    <w:basedOn w:val="a"/>
    <w:next w:val="a"/>
    <w:link w:val="23"/>
    <w:uiPriority w:val="30"/>
    <w:qFormat/>
    <w:rsid w:val="000A4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4C4F"/>
    <w:rPr>
      <w:i/>
      <w:iCs/>
      <w:color w:val="0F4761" w:themeColor="accent1" w:themeShade="BF"/>
    </w:rPr>
  </w:style>
  <w:style w:type="character" w:styleId="24">
    <w:name w:val="Intense Reference"/>
    <w:basedOn w:val="a0"/>
    <w:uiPriority w:val="32"/>
    <w:qFormat/>
    <w:rsid w:val="000A4C4F"/>
    <w:rPr>
      <w:b/>
      <w:bCs/>
      <w:smallCaps/>
      <w:color w:val="0F4761" w:themeColor="accent1" w:themeShade="BF"/>
      <w:spacing w:val="5"/>
    </w:rPr>
  </w:style>
  <w:style w:type="paragraph" w:styleId="aa">
    <w:name w:val="header"/>
    <w:basedOn w:val="a"/>
    <w:link w:val="ab"/>
    <w:uiPriority w:val="99"/>
    <w:unhideWhenUsed/>
    <w:rsid w:val="00902529"/>
    <w:pPr>
      <w:tabs>
        <w:tab w:val="center" w:pos="4252"/>
        <w:tab w:val="right" w:pos="8504"/>
      </w:tabs>
      <w:snapToGrid w:val="0"/>
    </w:pPr>
  </w:style>
  <w:style w:type="character" w:customStyle="1" w:styleId="ab">
    <w:name w:val="ヘッダー (文字)"/>
    <w:basedOn w:val="a0"/>
    <w:link w:val="aa"/>
    <w:uiPriority w:val="99"/>
    <w:rsid w:val="00902529"/>
  </w:style>
  <w:style w:type="paragraph" w:styleId="ac">
    <w:name w:val="footer"/>
    <w:basedOn w:val="a"/>
    <w:link w:val="ad"/>
    <w:uiPriority w:val="99"/>
    <w:unhideWhenUsed/>
    <w:rsid w:val="00902529"/>
    <w:pPr>
      <w:tabs>
        <w:tab w:val="center" w:pos="4252"/>
        <w:tab w:val="right" w:pos="8504"/>
      </w:tabs>
      <w:snapToGrid w:val="0"/>
    </w:pPr>
  </w:style>
  <w:style w:type="character" w:customStyle="1" w:styleId="ad">
    <w:name w:val="フッター (文字)"/>
    <w:basedOn w:val="a0"/>
    <w:link w:val="ac"/>
    <w:uiPriority w:val="99"/>
    <w:rsid w:val="00902529"/>
  </w:style>
  <w:style w:type="paragraph" w:styleId="ae">
    <w:name w:val="Revision"/>
    <w:hidden/>
    <w:uiPriority w:val="99"/>
    <w:semiHidden/>
    <w:rsid w:val="0017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716</Words>
  <Characters>4086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2025-02-18T07:39:00Z</dcterms:created>
  <dcterms:modified xsi:type="dcterms:W3CDTF">2025-02-19T00:03:00Z</dcterms:modified>
</cp:coreProperties>
</file>